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04" w:rsidRPr="004415B5" w:rsidRDefault="001E3704" w:rsidP="004415B5">
      <w:pPr>
        <w:spacing w:after="0"/>
        <w:jc w:val="center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PROPOS</w:t>
      </w:r>
      <w:bookmarkStart w:id="0" w:name="_GoBack"/>
      <w:bookmarkEnd w:id="0"/>
      <w:r w:rsidRPr="004415B5">
        <w:rPr>
          <w:rFonts w:ascii="Comic Sans MS" w:hAnsi="Comic Sans MS"/>
          <w:b/>
        </w:rPr>
        <w:t>ED GAZA CONSTITUTION – Public Draft #1</w:t>
      </w:r>
    </w:p>
    <w:p w:rsidR="001E3704" w:rsidRPr="004415B5" w:rsidRDefault="00AB4C5C" w:rsidP="004415B5">
      <w:pPr>
        <w:spacing w:after="0"/>
        <w:jc w:val="center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March 31</w:t>
      </w:r>
      <w:r w:rsidR="001E3704" w:rsidRPr="004415B5">
        <w:rPr>
          <w:rFonts w:ascii="Comic Sans MS" w:hAnsi="Comic Sans MS"/>
          <w:b/>
        </w:rPr>
        <w:t>, 2024</w:t>
      </w:r>
    </w:p>
    <w:p w:rsidR="001E3704" w:rsidRPr="004415B5" w:rsidRDefault="001E3704" w:rsidP="004415B5">
      <w:pPr>
        <w:spacing w:after="0"/>
        <w:jc w:val="center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By the</w:t>
      </w:r>
    </w:p>
    <w:p w:rsidR="00E92AF8" w:rsidRPr="004415B5" w:rsidRDefault="00671111" w:rsidP="004415B5">
      <w:pPr>
        <w:spacing w:after="0"/>
        <w:jc w:val="center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The Gaza Food &amp; Education Fund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</w:p>
    <w:p w:rsidR="001E3704" w:rsidRPr="004415B5" w:rsidRDefault="001E3704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Preamble: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>In the pursuit of justice, equality, and prosperity, the people of Gaza</w:t>
      </w:r>
      <w:r w:rsidR="00A864A5" w:rsidRPr="004415B5">
        <w:rPr>
          <w:rFonts w:ascii="Comic Sans MS" w:hAnsi="Comic Sans MS"/>
        </w:rPr>
        <w:t xml:space="preserve">’s </w:t>
      </w:r>
      <w:r w:rsidR="00C146C2">
        <w:rPr>
          <w:rFonts w:ascii="Comic Sans MS" w:hAnsi="Comic Sans MS"/>
        </w:rPr>
        <w:t>District</w:t>
      </w:r>
      <w:r w:rsidR="00A864A5" w:rsidRPr="004415B5">
        <w:rPr>
          <w:rFonts w:ascii="Comic Sans MS" w:hAnsi="Comic Sans MS"/>
        </w:rPr>
        <w:t xml:space="preserve"> </w:t>
      </w:r>
      <w:proofErr w:type="gramStart"/>
      <w:r w:rsidR="00A864A5" w:rsidRPr="004415B5">
        <w:rPr>
          <w:rFonts w:ascii="Comic Sans MS" w:hAnsi="Comic Sans MS"/>
        </w:rPr>
        <w:t>------- ,</w:t>
      </w:r>
      <w:proofErr w:type="gramEnd"/>
      <w:r w:rsidRPr="004415B5">
        <w:rPr>
          <w:rFonts w:ascii="Comic Sans MS" w:hAnsi="Comic Sans MS"/>
        </w:rPr>
        <w:t xml:space="preserve"> </w:t>
      </w:r>
      <w:r w:rsidR="00515BF7" w:rsidRPr="004415B5">
        <w:rPr>
          <w:rFonts w:ascii="Comic Sans MS" w:hAnsi="Comic Sans MS"/>
        </w:rPr>
        <w:t xml:space="preserve">do </w:t>
      </w:r>
      <w:r w:rsidRPr="004415B5">
        <w:rPr>
          <w:rFonts w:ascii="Comic Sans MS" w:hAnsi="Comic Sans MS"/>
        </w:rPr>
        <w:t xml:space="preserve">hereby establish this Constitution on the ---- day of 202---. The objective </w:t>
      </w:r>
      <w:r w:rsidR="00243921" w:rsidRPr="004415B5">
        <w:rPr>
          <w:rFonts w:ascii="Comic Sans MS" w:hAnsi="Comic Sans MS"/>
        </w:rPr>
        <w:t xml:space="preserve">of this document </w:t>
      </w:r>
      <w:r w:rsidRPr="004415B5">
        <w:rPr>
          <w:rFonts w:ascii="Comic Sans MS" w:hAnsi="Comic Sans MS"/>
        </w:rPr>
        <w:t xml:space="preserve">is to </w:t>
      </w:r>
      <w:r w:rsidR="00971074" w:rsidRPr="004415B5">
        <w:rPr>
          <w:rFonts w:ascii="Comic Sans MS" w:hAnsi="Comic Sans MS"/>
        </w:rPr>
        <w:t xml:space="preserve">declare and </w:t>
      </w:r>
      <w:r w:rsidRPr="004415B5">
        <w:rPr>
          <w:rFonts w:ascii="Comic Sans MS" w:hAnsi="Comic Sans MS"/>
        </w:rPr>
        <w:t>secure the rights and dignity of all citizens, fostering a fair, just, and inclusive society.</w:t>
      </w:r>
      <w:r w:rsidR="00FD6748" w:rsidRPr="004415B5">
        <w:rPr>
          <w:rFonts w:ascii="Comic Sans MS" w:hAnsi="Comic Sans MS"/>
        </w:rPr>
        <w:t xml:space="preserve"> To ensure uniformity </w:t>
      </w:r>
      <w:r w:rsidR="002F4D32" w:rsidRPr="004415B5">
        <w:rPr>
          <w:rFonts w:ascii="Comic Sans MS" w:hAnsi="Comic Sans MS"/>
        </w:rPr>
        <w:t xml:space="preserve">of these concepts, </w:t>
      </w:r>
      <w:r w:rsidR="00FD6748" w:rsidRPr="004415B5">
        <w:rPr>
          <w:rFonts w:ascii="Comic Sans MS" w:hAnsi="Comic Sans MS"/>
        </w:rPr>
        <w:t xml:space="preserve">while </w:t>
      </w:r>
      <w:r w:rsidR="002F4D32" w:rsidRPr="004415B5">
        <w:rPr>
          <w:rFonts w:ascii="Comic Sans MS" w:hAnsi="Comic Sans MS"/>
        </w:rPr>
        <w:t xml:space="preserve">supporting </w:t>
      </w:r>
      <w:r w:rsidR="00C146C2">
        <w:rPr>
          <w:rFonts w:ascii="Comic Sans MS" w:hAnsi="Comic Sans MS"/>
        </w:rPr>
        <w:t>District</w:t>
      </w:r>
      <w:r w:rsidR="00FD6748" w:rsidRPr="004415B5">
        <w:rPr>
          <w:rFonts w:ascii="Comic Sans MS" w:hAnsi="Comic Sans MS"/>
        </w:rPr>
        <w:t xml:space="preserve"> individuality</w:t>
      </w:r>
      <w:r w:rsidR="00271389" w:rsidRPr="004415B5">
        <w:rPr>
          <w:rFonts w:ascii="Comic Sans MS" w:hAnsi="Comic Sans MS"/>
        </w:rPr>
        <w:t xml:space="preserve"> and ingenuity</w:t>
      </w:r>
      <w:r w:rsidR="00FD6748" w:rsidRPr="004415B5">
        <w:rPr>
          <w:rFonts w:ascii="Comic Sans MS" w:hAnsi="Comic Sans MS"/>
        </w:rPr>
        <w:t xml:space="preserve">, this document shall serve as </w:t>
      </w:r>
      <w:r w:rsidR="00262E1F" w:rsidRPr="004415B5">
        <w:rPr>
          <w:rFonts w:ascii="Comic Sans MS" w:hAnsi="Comic Sans MS"/>
        </w:rPr>
        <w:t>a</w:t>
      </w:r>
      <w:r w:rsidR="00FD6748" w:rsidRPr="004415B5">
        <w:rPr>
          <w:rFonts w:ascii="Comic Sans MS" w:hAnsi="Comic Sans MS"/>
        </w:rPr>
        <w:t xml:space="preserve"> foundation </w:t>
      </w:r>
      <w:r w:rsidR="00262E1F" w:rsidRPr="004415B5">
        <w:rPr>
          <w:rFonts w:ascii="Comic Sans MS" w:hAnsi="Comic Sans MS"/>
        </w:rPr>
        <w:t xml:space="preserve">for the creation of similar documents in each </w:t>
      </w:r>
      <w:r w:rsidR="00344959" w:rsidRPr="004415B5">
        <w:rPr>
          <w:rFonts w:ascii="Comic Sans MS" w:hAnsi="Comic Sans MS"/>
        </w:rPr>
        <w:t xml:space="preserve">of the five recognized </w:t>
      </w:r>
      <w:r w:rsidR="00C146C2">
        <w:rPr>
          <w:rFonts w:ascii="Comic Sans MS" w:hAnsi="Comic Sans MS"/>
        </w:rPr>
        <w:t>District</w:t>
      </w:r>
      <w:r w:rsidR="00344959" w:rsidRPr="004415B5">
        <w:rPr>
          <w:rFonts w:ascii="Comic Sans MS" w:hAnsi="Comic Sans MS"/>
        </w:rPr>
        <w:t xml:space="preserve">s, and </w:t>
      </w:r>
      <w:r w:rsidR="00262E1F" w:rsidRPr="004415B5">
        <w:rPr>
          <w:rFonts w:ascii="Comic Sans MS" w:hAnsi="Comic Sans MS"/>
        </w:rPr>
        <w:t xml:space="preserve">shall be created </w:t>
      </w:r>
      <w:r w:rsidR="00344959" w:rsidRPr="004415B5">
        <w:rPr>
          <w:rFonts w:ascii="Comic Sans MS" w:hAnsi="Comic Sans MS"/>
        </w:rPr>
        <w:t xml:space="preserve">and discussed publically and then placed before their constituents </w:t>
      </w:r>
      <w:r w:rsidR="00653ADA" w:rsidRPr="004415B5">
        <w:rPr>
          <w:rFonts w:ascii="Comic Sans MS" w:hAnsi="Comic Sans MS"/>
        </w:rPr>
        <w:t xml:space="preserve">as a plebiscite </w:t>
      </w:r>
      <w:r w:rsidR="00302E89" w:rsidRPr="004415B5">
        <w:rPr>
          <w:rFonts w:ascii="Comic Sans MS" w:hAnsi="Comic Sans MS"/>
        </w:rPr>
        <w:t xml:space="preserve">in each of the </w:t>
      </w:r>
      <w:r w:rsidR="00FD6748" w:rsidRPr="004415B5">
        <w:rPr>
          <w:rFonts w:ascii="Comic Sans MS" w:hAnsi="Comic Sans MS"/>
        </w:rPr>
        <w:t xml:space="preserve">established </w:t>
      </w:r>
      <w:r w:rsidR="00BF01B3" w:rsidRPr="004415B5">
        <w:rPr>
          <w:rFonts w:ascii="Comic Sans MS" w:hAnsi="Comic Sans MS"/>
        </w:rPr>
        <w:t xml:space="preserve">internationally </w:t>
      </w:r>
      <w:r w:rsidR="00302E89" w:rsidRPr="004415B5">
        <w:rPr>
          <w:rFonts w:ascii="Comic Sans MS" w:hAnsi="Comic Sans MS"/>
        </w:rPr>
        <w:t xml:space="preserve">recognized </w:t>
      </w:r>
      <w:r w:rsidR="00C146C2">
        <w:rPr>
          <w:rFonts w:ascii="Comic Sans MS" w:hAnsi="Comic Sans MS"/>
        </w:rPr>
        <w:t>District</w:t>
      </w:r>
      <w:r w:rsidR="00BF01B3" w:rsidRPr="004415B5">
        <w:rPr>
          <w:rFonts w:ascii="Comic Sans MS" w:hAnsi="Comic Sans MS"/>
        </w:rPr>
        <w:t>s</w:t>
      </w:r>
      <w:r w:rsidR="00DC3A0D" w:rsidRPr="004415B5">
        <w:rPr>
          <w:rFonts w:ascii="Comic Sans MS" w:hAnsi="Comic Sans MS"/>
        </w:rPr>
        <w:t>.</w:t>
      </w:r>
      <w:r w:rsidR="00FD6748" w:rsidRPr="004415B5">
        <w:rPr>
          <w:rFonts w:ascii="Comic Sans MS" w:hAnsi="Comic Sans MS"/>
        </w:rPr>
        <w:t xml:space="preserve"> 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</w:p>
    <w:p w:rsidR="001E3704" w:rsidRPr="004415B5" w:rsidRDefault="001E3704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Article I: Territory and Sovereignty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The </w:t>
      </w:r>
      <w:r w:rsidR="00D12EF4" w:rsidRPr="004415B5">
        <w:rPr>
          <w:rFonts w:ascii="Comic Sans MS" w:hAnsi="Comic Sans MS"/>
        </w:rPr>
        <w:t xml:space="preserve">parties to this agreement understand that the </w:t>
      </w:r>
      <w:r w:rsidRPr="004415B5">
        <w:rPr>
          <w:rFonts w:ascii="Comic Sans MS" w:hAnsi="Comic Sans MS"/>
        </w:rPr>
        <w:t xml:space="preserve">borders of the Gaza </w:t>
      </w:r>
      <w:proofErr w:type="gramStart"/>
      <w:r w:rsidR="00405F18" w:rsidRPr="004415B5">
        <w:rPr>
          <w:rFonts w:ascii="Comic Sans MS" w:hAnsi="Comic Sans MS"/>
        </w:rPr>
        <w:t xml:space="preserve">are </w:t>
      </w:r>
      <w:r w:rsidRPr="004415B5">
        <w:rPr>
          <w:rFonts w:ascii="Comic Sans MS" w:hAnsi="Comic Sans MS"/>
        </w:rPr>
        <w:t>defined by international agreements</w:t>
      </w:r>
      <w:r w:rsidR="00256273" w:rsidRPr="004415B5">
        <w:rPr>
          <w:rFonts w:ascii="Comic Sans MS" w:hAnsi="Comic Sans MS"/>
        </w:rPr>
        <w:t xml:space="preserve"> and </w:t>
      </w:r>
      <w:r w:rsidR="00405F18" w:rsidRPr="004415B5">
        <w:rPr>
          <w:rFonts w:ascii="Comic Sans MS" w:hAnsi="Comic Sans MS"/>
        </w:rPr>
        <w:t xml:space="preserve">recognized by </w:t>
      </w:r>
      <w:r w:rsidR="00256273" w:rsidRPr="004415B5">
        <w:rPr>
          <w:rFonts w:ascii="Comic Sans MS" w:hAnsi="Comic Sans MS"/>
        </w:rPr>
        <w:t>public practice</w:t>
      </w:r>
      <w:proofErr w:type="gramEnd"/>
      <w:r w:rsidR="000A166C" w:rsidRPr="004415B5">
        <w:rPr>
          <w:rFonts w:ascii="Comic Sans MS" w:hAnsi="Comic Sans MS"/>
        </w:rPr>
        <w:t xml:space="preserve">. Located </w:t>
      </w:r>
      <w:r w:rsidR="0050710C" w:rsidRPr="004415B5">
        <w:rPr>
          <w:rFonts w:ascii="Comic Sans MS" w:hAnsi="Comic Sans MS"/>
        </w:rPr>
        <w:t>to the S</w:t>
      </w:r>
      <w:r w:rsidR="002E1378" w:rsidRPr="004415B5">
        <w:rPr>
          <w:rFonts w:ascii="Comic Sans MS" w:hAnsi="Comic Sans MS"/>
        </w:rPr>
        <w:t xml:space="preserve">outh of </w:t>
      </w:r>
      <w:r w:rsidR="000A166C" w:rsidRPr="004415B5">
        <w:rPr>
          <w:rFonts w:ascii="Comic Sans MS" w:hAnsi="Comic Sans MS"/>
        </w:rPr>
        <w:t xml:space="preserve">Israel and </w:t>
      </w:r>
      <w:r w:rsidR="0050710C" w:rsidRPr="004415B5">
        <w:rPr>
          <w:rFonts w:ascii="Comic Sans MS" w:hAnsi="Comic Sans MS"/>
        </w:rPr>
        <w:t>the N</w:t>
      </w:r>
      <w:r w:rsidR="002E1378" w:rsidRPr="004415B5">
        <w:rPr>
          <w:rFonts w:ascii="Comic Sans MS" w:hAnsi="Comic Sans MS"/>
        </w:rPr>
        <w:t xml:space="preserve">orth of </w:t>
      </w:r>
      <w:r w:rsidR="000A166C" w:rsidRPr="004415B5">
        <w:rPr>
          <w:rFonts w:ascii="Comic Sans MS" w:hAnsi="Comic Sans MS"/>
        </w:rPr>
        <w:t xml:space="preserve">Egypt, </w:t>
      </w:r>
      <w:r w:rsidR="002E1378" w:rsidRPr="004415B5">
        <w:rPr>
          <w:rFonts w:ascii="Comic Sans MS" w:hAnsi="Comic Sans MS"/>
        </w:rPr>
        <w:t xml:space="preserve">Gaza </w:t>
      </w:r>
      <w:r w:rsidR="000A166C" w:rsidRPr="004415B5">
        <w:rPr>
          <w:rFonts w:ascii="Comic Sans MS" w:hAnsi="Comic Sans MS"/>
        </w:rPr>
        <w:t xml:space="preserve">is a coastal region located on the SE corner of the Mediterranean. </w:t>
      </w:r>
      <w:r w:rsidR="002E1378" w:rsidRPr="004415B5">
        <w:rPr>
          <w:rFonts w:ascii="Comic Sans MS" w:hAnsi="Comic Sans MS"/>
        </w:rPr>
        <w:t xml:space="preserve">It has been </w:t>
      </w:r>
      <w:r w:rsidR="000A166C" w:rsidRPr="004415B5">
        <w:rPr>
          <w:rFonts w:ascii="Comic Sans MS" w:hAnsi="Comic Sans MS"/>
        </w:rPr>
        <w:t xml:space="preserve">an autonomous region since 1994, </w:t>
      </w:r>
      <w:r w:rsidR="00C26D8C" w:rsidRPr="004415B5">
        <w:rPr>
          <w:rFonts w:ascii="Comic Sans MS" w:hAnsi="Comic Sans MS"/>
        </w:rPr>
        <w:t xml:space="preserve">with administration </w:t>
      </w:r>
      <w:proofErr w:type="gramStart"/>
      <w:r w:rsidR="00C26D8C" w:rsidRPr="004415B5">
        <w:rPr>
          <w:rFonts w:ascii="Comic Sans MS" w:hAnsi="Comic Sans MS"/>
        </w:rPr>
        <w:t>being undertaken</w:t>
      </w:r>
      <w:proofErr w:type="gramEnd"/>
      <w:r w:rsidR="00C26D8C" w:rsidRPr="004415B5">
        <w:rPr>
          <w:rFonts w:ascii="Comic Sans MS" w:hAnsi="Comic Sans MS"/>
        </w:rPr>
        <w:t xml:space="preserve"> first by the </w:t>
      </w:r>
      <w:r w:rsidR="000A166C" w:rsidRPr="004415B5">
        <w:rPr>
          <w:rFonts w:ascii="Comic Sans MS" w:hAnsi="Comic Sans MS"/>
        </w:rPr>
        <w:t>Palestinian National Authority</w:t>
      </w:r>
      <w:r w:rsidR="00C26D8C" w:rsidRPr="004415B5">
        <w:rPr>
          <w:rFonts w:ascii="Comic Sans MS" w:hAnsi="Comic Sans MS"/>
        </w:rPr>
        <w:t>, and then</w:t>
      </w:r>
      <w:r w:rsidR="002E1378" w:rsidRPr="004415B5">
        <w:rPr>
          <w:rFonts w:ascii="Comic Sans MS" w:hAnsi="Comic Sans MS"/>
        </w:rPr>
        <w:t xml:space="preserve"> Hamas</w:t>
      </w:r>
      <w:r w:rsidR="000A166C" w:rsidRPr="004415B5">
        <w:rPr>
          <w:rFonts w:ascii="Comic Sans MS" w:hAnsi="Comic Sans MS"/>
        </w:rPr>
        <w:t xml:space="preserve">. </w:t>
      </w:r>
      <w:r w:rsidR="0050710C" w:rsidRPr="004415B5">
        <w:rPr>
          <w:rFonts w:ascii="Comic Sans MS" w:hAnsi="Comic Sans MS"/>
        </w:rPr>
        <w:t xml:space="preserve">Currently, there are five </w:t>
      </w:r>
      <w:r w:rsidR="00AE2378">
        <w:rPr>
          <w:rFonts w:ascii="Comic Sans MS" w:hAnsi="Comic Sans MS"/>
        </w:rPr>
        <w:t xml:space="preserve">internationally recognized </w:t>
      </w:r>
      <w:r w:rsidR="0050710C" w:rsidRPr="004415B5">
        <w:rPr>
          <w:rFonts w:ascii="Comic Sans MS" w:hAnsi="Comic Sans MS"/>
        </w:rPr>
        <w:t xml:space="preserve">administrative </w:t>
      </w:r>
      <w:r w:rsidR="00C146C2">
        <w:rPr>
          <w:rFonts w:ascii="Comic Sans MS" w:hAnsi="Comic Sans MS"/>
        </w:rPr>
        <w:t>District</w:t>
      </w:r>
      <w:r w:rsidR="0050710C" w:rsidRPr="004415B5">
        <w:rPr>
          <w:rFonts w:ascii="Comic Sans MS" w:hAnsi="Comic Sans MS"/>
        </w:rPr>
        <w:t>s</w:t>
      </w:r>
      <w:r w:rsidR="00243633" w:rsidRPr="004415B5">
        <w:rPr>
          <w:rFonts w:ascii="Comic Sans MS" w:hAnsi="Comic Sans MS"/>
        </w:rPr>
        <w:t xml:space="preserve">. These </w:t>
      </w:r>
      <w:r w:rsidR="00C146C2">
        <w:rPr>
          <w:rFonts w:ascii="Comic Sans MS" w:hAnsi="Comic Sans MS"/>
        </w:rPr>
        <w:t>District</w:t>
      </w:r>
      <w:r w:rsidR="00243633" w:rsidRPr="004415B5">
        <w:rPr>
          <w:rFonts w:ascii="Comic Sans MS" w:hAnsi="Comic Sans MS"/>
        </w:rPr>
        <w:t>s</w:t>
      </w:r>
      <w:r w:rsidR="00251C1A" w:rsidRPr="004415B5">
        <w:rPr>
          <w:rFonts w:ascii="Comic Sans MS" w:hAnsi="Comic Sans MS"/>
        </w:rPr>
        <w:t xml:space="preserve"> </w:t>
      </w:r>
      <w:r w:rsidR="0050710C" w:rsidRPr="004415B5">
        <w:rPr>
          <w:rFonts w:ascii="Comic Sans MS" w:hAnsi="Comic Sans MS"/>
        </w:rPr>
        <w:t xml:space="preserve">occupy </w:t>
      </w:r>
      <w:r w:rsidR="000A166C" w:rsidRPr="004415B5">
        <w:rPr>
          <w:rFonts w:ascii="Comic Sans MS" w:hAnsi="Comic Sans MS"/>
        </w:rPr>
        <w:t>approximately 363 square km (140 square miles)</w:t>
      </w:r>
      <w:r w:rsidR="00A34250" w:rsidRPr="004415B5">
        <w:rPr>
          <w:rFonts w:ascii="Comic Sans MS" w:hAnsi="Comic Sans MS"/>
        </w:rPr>
        <w:t xml:space="preserve">. As a result, Gaza is </w:t>
      </w:r>
      <w:r w:rsidR="000A166C" w:rsidRPr="004415B5">
        <w:rPr>
          <w:rFonts w:ascii="Comic Sans MS" w:hAnsi="Comic Sans MS"/>
        </w:rPr>
        <w:t>approximately 25 miles (40 km) long and 4–5 miles (6–8 km) wide.</w:t>
      </w:r>
      <w:r w:rsidR="00B46B24" w:rsidRPr="004415B5">
        <w:rPr>
          <w:rFonts w:ascii="Comic Sans MS" w:hAnsi="Comic Sans MS"/>
        </w:rPr>
        <w:t xml:space="preserve"> </w:t>
      </w:r>
      <w:r w:rsidR="00B46B24" w:rsidRPr="004415B5">
        <w:rPr>
          <w:rFonts w:ascii="Comic Sans MS" w:hAnsi="Comic Sans MS"/>
          <w:b/>
        </w:rPr>
        <w:t>Article V</w:t>
      </w:r>
      <w:r w:rsidR="00B46B24" w:rsidRPr="004415B5">
        <w:rPr>
          <w:rFonts w:ascii="Comic Sans MS" w:hAnsi="Comic Sans MS"/>
        </w:rPr>
        <w:t xml:space="preserve"> of this document</w:t>
      </w:r>
      <w:r w:rsidR="00243633" w:rsidRPr="004415B5">
        <w:rPr>
          <w:rFonts w:ascii="Comic Sans MS" w:hAnsi="Comic Sans MS"/>
        </w:rPr>
        <w:t xml:space="preserve"> names these </w:t>
      </w:r>
      <w:r w:rsidR="00C146C2">
        <w:rPr>
          <w:rFonts w:ascii="Comic Sans MS" w:hAnsi="Comic Sans MS"/>
        </w:rPr>
        <w:t>District</w:t>
      </w:r>
      <w:r w:rsidR="00243633" w:rsidRPr="004415B5">
        <w:rPr>
          <w:rFonts w:ascii="Comic Sans MS" w:hAnsi="Comic Sans MS"/>
        </w:rPr>
        <w:t>s</w:t>
      </w:r>
      <w:r w:rsidR="00B46B24" w:rsidRPr="004415B5">
        <w:rPr>
          <w:rFonts w:ascii="Comic Sans MS" w:hAnsi="Comic Sans MS"/>
        </w:rPr>
        <w:t>.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</w:p>
    <w:p w:rsidR="001E3704" w:rsidRPr="004415B5" w:rsidRDefault="001E3704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Article II: Fundamental Rights and Freedoms</w:t>
      </w:r>
    </w:p>
    <w:p w:rsidR="001E3704" w:rsidRPr="004415B5" w:rsidRDefault="00C84176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With the adoption and enactment of this </w:t>
      </w:r>
      <w:r w:rsidR="00046D86" w:rsidRPr="004415B5">
        <w:rPr>
          <w:rFonts w:ascii="Comic Sans MS" w:hAnsi="Comic Sans MS"/>
        </w:rPr>
        <w:t>Constitution</w:t>
      </w:r>
      <w:r w:rsidRPr="004415B5">
        <w:rPr>
          <w:rFonts w:ascii="Comic Sans MS" w:hAnsi="Comic Sans MS"/>
        </w:rPr>
        <w:t xml:space="preserve">, it </w:t>
      </w:r>
      <w:proofErr w:type="gramStart"/>
      <w:r w:rsidRPr="004415B5">
        <w:rPr>
          <w:rFonts w:ascii="Comic Sans MS" w:hAnsi="Comic Sans MS"/>
        </w:rPr>
        <w:t xml:space="preserve">is </w:t>
      </w:r>
      <w:r w:rsidR="004E62EC" w:rsidRPr="004415B5">
        <w:rPr>
          <w:rFonts w:ascii="Comic Sans MS" w:hAnsi="Comic Sans MS"/>
        </w:rPr>
        <w:t>recognized</w:t>
      </w:r>
      <w:proofErr w:type="gramEnd"/>
      <w:r w:rsidR="004E62EC" w:rsidRPr="004415B5">
        <w:rPr>
          <w:rFonts w:ascii="Comic Sans MS" w:hAnsi="Comic Sans MS"/>
        </w:rPr>
        <w:t xml:space="preserve"> </w:t>
      </w:r>
      <w:r w:rsidRPr="004415B5">
        <w:rPr>
          <w:rFonts w:ascii="Comic Sans MS" w:hAnsi="Comic Sans MS"/>
        </w:rPr>
        <w:t xml:space="preserve">that all </w:t>
      </w:r>
      <w:r w:rsidR="001E3704" w:rsidRPr="004415B5">
        <w:rPr>
          <w:rFonts w:ascii="Comic Sans MS" w:hAnsi="Comic Sans MS"/>
        </w:rPr>
        <w:t xml:space="preserve">citizens, regardless of race, religion, gender, </w:t>
      </w:r>
      <w:r w:rsidR="004E24AA" w:rsidRPr="004415B5">
        <w:rPr>
          <w:rFonts w:ascii="Comic Sans MS" w:hAnsi="Comic Sans MS"/>
        </w:rPr>
        <w:t xml:space="preserve">sex </w:t>
      </w:r>
      <w:r w:rsidR="001E3704" w:rsidRPr="004415B5">
        <w:rPr>
          <w:rFonts w:ascii="Comic Sans MS" w:hAnsi="Comic Sans MS"/>
        </w:rPr>
        <w:t xml:space="preserve">or any other distinction, are equal before the law. </w:t>
      </w:r>
      <w:r w:rsidRPr="004415B5">
        <w:rPr>
          <w:rFonts w:ascii="Comic Sans MS" w:hAnsi="Comic Sans MS"/>
        </w:rPr>
        <w:t xml:space="preserve">Additionally, this </w:t>
      </w:r>
      <w:r w:rsidR="00046D86" w:rsidRPr="004415B5">
        <w:rPr>
          <w:rFonts w:ascii="Comic Sans MS" w:hAnsi="Comic Sans MS"/>
        </w:rPr>
        <w:t xml:space="preserve">Constitutional document </w:t>
      </w:r>
      <w:r w:rsidR="001E3704" w:rsidRPr="004415B5">
        <w:rPr>
          <w:rFonts w:ascii="Comic Sans MS" w:hAnsi="Comic Sans MS"/>
        </w:rPr>
        <w:t xml:space="preserve">guarantees the protection of </w:t>
      </w:r>
      <w:r w:rsidR="00046D86" w:rsidRPr="004415B5">
        <w:rPr>
          <w:rFonts w:ascii="Comic Sans MS" w:hAnsi="Comic Sans MS"/>
        </w:rPr>
        <w:t xml:space="preserve">the most </w:t>
      </w:r>
      <w:r w:rsidRPr="004415B5">
        <w:rPr>
          <w:rFonts w:ascii="Comic Sans MS" w:hAnsi="Comic Sans MS"/>
        </w:rPr>
        <w:t xml:space="preserve">basic and </w:t>
      </w:r>
      <w:r w:rsidR="001E3704" w:rsidRPr="004415B5">
        <w:rPr>
          <w:rFonts w:ascii="Comic Sans MS" w:hAnsi="Comic Sans MS"/>
        </w:rPr>
        <w:t xml:space="preserve">fundamental </w:t>
      </w:r>
      <w:r w:rsidR="00046D86" w:rsidRPr="004415B5">
        <w:rPr>
          <w:rFonts w:ascii="Comic Sans MS" w:hAnsi="Comic Sans MS"/>
        </w:rPr>
        <w:t xml:space="preserve">of all </w:t>
      </w:r>
      <w:r w:rsidR="00AC02AE" w:rsidRPr="004415B5">
        <w:rPr>
          <w:rFonts w:ascii="Comic Sans MS" w:hAnsi="Comic Sans MS"/>
        </w:rPr>
        <w:t xml:space="preserve">human </w:t>
      </w:r>
      <w:r w:rsidR="001E3704" w:rsidRPr="004415B5">
        <w:rPr>
          <w:rFonts w:ascii="Comic Sans MS" w:hAnsi="Comic Sans MS"/>
        </w:rPr>
        <w:t>rights</w:t>
      </w:r>
      <w:r w:rsidR="00046D86" w:rsidRPr="004415B5">
        <w:rPr>
          <w:rFonts w:ascii="Comic Sans MS" w:hAnsi="Comic Sans MS"/>
        </w:rPr>
        <w:t xml:space="preserve"> and </w:t>
      </w:r>
      <w:r w:rsidR="001E3704" w:rsidRPr="004415B5">
        <w:rPr>
          <w:rFonts w:ascii="Comic Sans MS" w:hAnsi="Comic Sans MS"/>
        </w:rPr>
        <w:t>freedoms, including but not limited to</w:t>
      </w:r>
      <w:r w:rsidR="00155A17" w:rsidRPr="004415B5">
        <w:rPr>
          <w:rFonts w:ascii="Comic Sans MS" w:hAnsi="Comic Sans MS"/>
        </w:rPr>
        <w:t>:</w:t>
      </w:r>
      <w:r w:rsidR="001E3704" w:rsidRPr="004415B5">
        <w:rPr>
          <w:rFonts w:ascii="Comic Sans MS" w:hAnsi="Comic Sans MS"/>
        </w:rPr>
        <w:t xml:space="preserve"> the right to vote, </w:t>
      </w:r>
      <w:r w:rsidR="00E6608C" w:rsidRPr="004415B5">
        <w:rPr>
          <w:rFonts w:ascii="Comic Sans MS" w:hAnsi="Comic Sans MS"/>
        </w:rPr>
        <w:t xml:space="preserve">organize, peacefully assemble, </w:t>
      </w:r>
      <w:r w:rsidR="006E2470" w:rsidRPr="004415B5">
        <w:rPr>
          <w:rFonts w:ascii="Comic Sans MS" w:hAnsi="Comic Sans MS"/>
        </w:rPr>
        <w:t xml:space="preserve">and the </w:t>
      </w:r>
      <w:r w:rsidR="001E3704" w:rsidRPr="004415B5">
        <w:rPr>
          <w:rFonts w:ascii="Comic Sans MS" w:hAnsi="Comic Sans MS"/>
        </w:rPr>
        <w:t>freedom</w:t>
      </w:r>
      <w:r w:rsidR="006E2470" w:rsidRPr="004415B5">
        <w:rPr>
          <w:rFonts w:ascii="Comic Sans MS" w:hAnsi="Comic Sans MS"/>
        </w:rPr>
        <w:t>s</w:t>
      </w:r>
      <w:r w:rsidR="001E3704" w:rsidRPr="004415B5">
        <w:rPr>
          <w:rFonts w:ascii="Comic Sans MS" w:hAnsi="Comic Sans MS"/>
        </w:rPr>
        <w:t xml:space="preserve"> of expression, movement, and religion.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</w:p>
    <w:p w:rsidR="005B7D9D" w:rsidRPr="004415B5" w:rsidRDefault="005B7D9D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 xml:space="preserve">Article III: </w:t>
      </w:r>
      <w:r w:rsidR="000F13C8" w:rsidRPr="004415B5">
        <w:rPr>
          <w:rFonts w:ascii="Comic Sans MS" w:hAnsi="Comic Sans MS"/>
          <w:b/>
        </w:rPr>
        <w:t xml:space="preserve">Citizenship, the </w:t>
      </w:r>
      <w:r w:rsidRPr="004415B5">
        <w:rPr>
          <w:rFonts w:ascii="Comic Sans MS" w:hAnsi="Comic Sans MS"/>
          <w:b/>
        </w:rPr>
        <w:t>Right to Vote</w:t>
      </w:r>
      <w:r w:rsidR="000F13C8" w:rsidRPr="004415B5">
        <w:rPr>
          <w:rFonts w:ascii="Comic Sans MS" w:hAnsi="Comic Sans MS"/>
          <w:b/>
        </w:rPr>
        <w:t xml:space="preserve"> &amp; Holding Office</w:t>
      </w:r>
    </w:p>
    <w:p w:rsidR="005B7D9D" w:rsidRPr="004415B5" w:rsidRDefault="005B7D9D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>All citizens of Gaza</w:t>
      </w:r>
      <w:r w:rsidR="00F32296" w:rsidRPr="004415B5">
        <w:rPr>
          <w:rFonts w:ascii="Comic Sans MS" w:hAnsi="Comic Sans MS"/>
        </w:rPr>
        <w:t xml:space="preserve"> </w:t>
      </w:r>
      <w:r w:rsidR="00C146C2">
        <w:rPr>
          <w:rFonts w:ascii="Comic Sans MS" w:hAnsi="Comic Sans MS"/>
        </w:rPr>
        <w:t>District</w:t>
      </w:r>
      <w:r w:rsidR="00F32296" w:rsidRPr="004415B5">
        <w:rPr>
          <w:rFonts w:ascii="Comic Sans MS" w:hAnsi="Comic Sans MS"/>
        </w:rPr>
        <w:t xml:space="preserve"> </w:t>
      </w:r>
      <w:r w:rsidR="004E62EC" w:rsidRPr="004415B5">
        <w:rPr>
          <w:rFonts w:ascii="Comic Sans MS" w:hAnsi="Comic Sans MS"/>
        </w:rPr>
        <w:t>-----</w:t>
      </w:r>
      <w:r w:rsidRPr="004415B5">
        <w:rPr>
          <w:rFonts w:ascii="Comic Sans MS" w:hAnsi="Comic Sans MS"/>
        </w:rPr>
        <w:t>, over the age of 18, are eligible to vote</w:t>
      </w:r>
      <w:r w:rsidR="00CF20F1" w:rsidRPr="004415B5">
        <w:rPr>
          <w:rFonts w:ascii="Comic Sans MS" w:hAnsi="Comic Sans MS"/>
        </w:rPr>
        <w:t xml:space="preserve"> and hold office</w:t>
      </w:r>
      <w:r w:rsidRPr="004415B5">
        <w:rPr>
          <w:rFonts w:ascii="Comic Sans MS" w:hAnsi="Comic Sans MS"/>
        </w:rPr>
        <w:t xml:space="preserve">, regardless of race, religion, gender, </w:t>
      </w:r>
      <w:r w:rsidR="004D7CF2" w:rsidRPr="004415B5">
        <w:rPr>
          <w:rFonts w:ascii="Comic Sans MS" w:hAnsi="Comic Sans MS"/>
        </w:rPr>
        <w:t xml:space="preserve">sex, </w:t>
      </w:r>
      <w:r w:rsidRPr="004415B5">
        <w:rPr>
          <w:rFonts w:ascii="Comic Sans MS" w:hAnsi="Comic Sans MS"/>
        </w:rPr>
        <w:t xml:space="preserve">or any other distinction. Convicted criminals and identified and convicted members of terrorist organizations </w:t>
      </w:r>
      <w:proofErr w:type="gramStart"/>
      <w:r w:rsidR="00127A8D" w:rsidRPr="004415B5">
        <w:rPr>
          <w:rFonts w:ascii="Comic Sans MS" w:hAnsi="Comic Sans MS"/>
        </w:rPr>
        <w:t xml:space="preserve">are </w:t>
      </w:r>
      <w:r w:rsidRPr="004415B5">
        <w:rPr>
          <w:rFonts w:ascii="Comic Sans MS" w:hAnsi="Comic Sans MS"/>
        </w:rPr>
        <w:t>disqualified</w:t>
      </w:r>
      <w:proofErr w:type="gramEnd"/>
      <w:r w:rsidRPr="004415B5">
        <w:rPr>
          <w:rFonts w:ascii="Comic Sans MS" w:hAnsi="Comic Sans MS"/>
        </w:rPr>
        <w:t xml:space="preserve"> from </w:t>
      </w:r>
      <w:r w:rsidR="00D10DCE" w:rsidRPr="004415B5">
        <w:rPr>
          <w:rFonts w:ascii="Comic Sans MS" w:hAnsi="Comic Sans MS"/>
        </w:rPr>
        <w:t>citizenship</w:t>
      </w:r>
      <w:r w:rsidR="00125714" w:rsidRPr="004415B5">
        <w:rPr>
          <w:rFonts w:ascii="Comic Sans MS" w:hAnsi="Comic Sans MS"/>
        </w:rPr>
        <w:t>,</w:t>
      </w:r>
      <w:r w:rsidR="00D10DCE" w:rsidRPr="004415B5">
        <w:rPr>
          <w:rFonts w:ascii="Comic Sans MS" w:hAnsi="Comic Sans MS"/>
        </w:rPr>
        <w:t xml:space="preserve"> </w:t>
      </w:r>
      <w:r w:rsidRPr="004415B5">
        <w:rPr>
          <w:rFonts w:ascii="Comic Sans MS" w:hAnsi="Comic Sans MS"/>
        </w:rPr>
        <w:t>voting</w:t>
      </w:r>
      <w:r w:rsidR="002B7450" w:rsidRPr="004415B5">
        <w:rPr>
          <w:rFonts w:ascii="Comic Sans MS" w:hAnsi="Comic Sans MS"/>
        </w:rPr>
        <w:t xml:space="preserve"> in elections</w:t>
      </w:r>
      <w:r w:rsidR="00125714" w:rsidRPr="004415B5">
        <w:rPr>
          <w:rFonts w:ascii="Comic Sans MS" w:hAnsi="Comic Sans MS"/>
        </w:rPr>
        <w:t xml:space="preserve"> and holding office</w:t>
      </w:r>
      <w:r w:rsidRPr="004415B5">
        <w:rPr>
          <w:rFonts w:ascii="Comic Sans MS" w:hAnsi="Comic Sans MS"/>
        </w:rPr>
        <w:t>.  The voting for local</w:t>
      </w:r>
      <w:r w:rsidR="00AB1134" w:rsidRPr="004415B5">
        <w:rPr>
          <w:rFonts w:ascii="Comic Sans MS" w:hAnsi="Comic Sans MS"/>
        </w:rPr>
        <w:t xml:space="preserve">, </w:t>
      </w:r>
      <w:r w:rsidR="00C146C2">
        <w:rPr>
          <w:rFonts w:ascii="Comic Sans MS" w:hAnsi="Comic Sans MS"/>
        </w:rPr>
        <w:t>District</w:t>
      </w:r>
      <w:r w:rsidR="00AB1134" w:rsidRPr="004415B5">
        <w:rPr>
          <w:rFonts w:ascii="Comic Sans MS" w:hAnsi="Comic Sans MS"/>
        </w:rPr>
        <w:t xml:space="preserve"> based</w:t>
      </w:r>
      <w:r w:rsidRPr="004415B5">
        <w:rPr>
          <w:rFonts w:ascii="Comic Sans MS" w:hAnsi="Comic Sans MS"/>
        </w:rPr>
        <w:t xml:space="preserve"> </w:t>
      </w:r>
      <w:r w:rsidR="00EC7BE2" w:rsidRPr="004415B5">
        <w:rPr>
          <w:rFonts w:ascii="Comic Sans MS" w:hAnsi="Comic Sans MS"/>
        </w:rPr>
        <w:t>e</w:t>
      </w:r>
      <w:r w:rsidRPr="004415B5">
        <w:rPr>
          <w:rFonts w:ascii="Comic Sans MS" w:hAnsi="Comic Sans MS"/>
        </w:rPr>
        <w:t>lections</w:t>
      </w:r>
      <w:r w:rsidR="00C0222B" w:rsidRPr="004415B5">
        <w:rPr>
          <w:rFonts w:ascii="Comic Sans MS" w:hAnsi="Comic Sans MS"/>
        </w:rPr>
        <w:t>,</w:t>
      </w:r>
      <w:r w:rsidRPr="004415B5">
        <w:rPr>
          <w:rFonts w:ascii="Comic Sans MS" w:hAnsi="Comic Sans MS"/>
        </w:rPr>
        <w:t xml:space="preserve"> shall take place </w:t>
      </w:r>
      <w:r w:rsidR="007140DE" w:rsidRPr="004415B5">
        <w:rPr>
          <w:rFonts w:ascii="Comic Sans MS" w:hAnsi="Comic Sans MS"/>
        </w:rPr>
        <w:t xml:space="preserve">on the first Wednesday in March, </w:t>
      </w:r>
      <w:r w:rsidRPr="004415B5">
        <w:rPr>
          <w:rFonts w:ascii="Comic Sans MS" w:hAnsi="Comic Sans MS"/>
        </w:rPr>
        <w:t>every 4 years.</w:t>
      </w:r>
      <w:r w:rsidR="00DB5BAC" w:rsidRPr="004415B5">
        <w:rPr>
          <w:rFonts w:ascii="Comic Sans MS" w:hAnsi="Comic Sans MS"/>
        </w:rPr>
        <w:t xml:space="preserve"> The first election will be on March 4, 2026.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</w:p>
    <w:p w:rsidR="001E3704" w:rsidRPr="004415B5" w:rsidRDefault="001E3704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Article IV: Separation of Powers</w:t>
      </w:r>
    </w:p>
    <w:p w:rsidR="001E3704" w:rsidRPr="004415B5" w:rsidRDefault="004C1B7E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The </w:t>
      </w:r>
      <w:r w:rsidR="001E3704" w:rsidRPr="004415B5">
        <w:rPr>
          <w:rFonts w:ascii="Comic Sans MS" w:hAnsi="Comic Sans MS"/>
        </w:rPr>
        <w:t>Government</w:t>
      </w:r>
      <w:r w:rsidR="00322542" w:rsidRPr="004415B5">
        <w:rPr>
          <w:rFonts w:ascii="Comic Sans MS" w:hAnsi="Comic Sans MS"/>
        </w:rPr>
        <w:t>’</w:t>
      </w:r>
      <w:r w:rsidRPr="004415B5">
        <w:rPr>
          <w:rFonts w:ascii="Comic Sans MS" w:hAnsi="Comic Sans MS"/>
        </w:rPr>
        <w:t>s</w:t>
      </w:r>
      <w:r w:rsidR="001E3704" w:rsidRPr="004415B5">
        <w:rPr>
          <w:rFonts w:ascii="Comic Sans MS" w:hAnsi="Comic Sans MS"/>
        </w:rPr>
        <w:t xml:space="preserve"> </w:t>
      </w:r>
      <w:r w:rsidR="00012A56" w:rsidRPr="004415B5">
        <w:rPr>
          <w:rFonts w:ascii="Comic Sans MS" w:hAnsi="Comic Sans MS"/>
        </w:rPr>
        <w:t xml:space="preserve">powers in each </w:t>
      </w:r>
      <w:r w:rsidR="00C146C2">
        <w:rPr>
          <w:rFonts w:ascii="Comic Sans MS" w:hAnsi="Comic Sans MS"/>
        </w:rPr>
        <w:t>District</w:t>
      </w:r>
      <w:r w:rsidR="00012A56" w:rsidRPr="004415B5">
        <w:rPr>
          <w:rFonts w:ascii="Comic Sans MS" w:hAnsi="Comic Sans MS"/>
        </w:rPr>
        <w:t xml:space="preserve"> </w:t>
      </w:r>
      <w:r w:rsidR="00FB21EF" w:rsidRPr="004415B5">
        <w:rPr>
          <w:rFonts w:ascii="Comic Sans MS" w:hAnsi="Comic Sans MS"/>
        </w:rPr>
        <w:t>shall be</w:t>
      </w:r>
      <w:r w:rsidR="001E3704" w:rsidRPr="004415B5">
        <w:rPr>
          <w:rFonts w:ascii="Comic Sans MS" w:hAnsi="Comic Sans MS"/>
        </w:rPr>
        <w:t xml:space="preserve"> divided into </w:t>
      </w:r>
      <w:r w:rsidR="00B441B2" w:rsidRPr="004415B5">
        <w:rPr>
          <w:rFonts w:ascii="Comic Sans MS" w:hAnsi="Comic Sans MS"/>
        </w:rPr>
        <w:t xml:space="preserve">three </w:t>
      </w:r>
      <w:r w:rsidR="00450000" w:rsidRPr="004415B5">
        <w:rPr>
          <w:rFonts w:ascii="Comic Sans MS" w:hAnsi="Comic Sans MS"/>
        </w:rPr>
        <w:t>separate</w:t>
      </w:r>
      <w:r w:rsidR="0025251D" w:rsidRPr="004415B5">
        <w:rPr>
          <w:rFonts w:ascii="Comic Sans MS" w:hAnsi="Comic Sans MS"/>
        </w:rPr>
        <w:t>,</w:t>
      </w:r>
      <w:r w:rsidR="00450000" w:rsidRPr="004415B5">
        <w:rPr>
          <w:rFonts w:ascii="Comic Sans MS" w:hAnsi="Comic Sans MS"/>
        </w:rPr>
        <w:t xml:space="preserve"> but equal </w:t>
      </w:r>
      <w:r w:rsidR="00142985" w:rsidRPr="004415B5">
        <w:rPr>
          <w:rFonts w:ascii="Comic Sans MS" w:hAnsi="Comic Sans MS"/>
        </w:rPr>
        <w:t xml:space="preserve">branches </w:t>
      </w:r>
      <w:r w:rsidR="001E3704" w:rsidRPr="004415B5">
        <w:rPr>
          <w:rFonts w:ascii="Comic Sans MS" w:hAnsi="Comic Sans MS"/>
        </w:rPr>
        <w:t>—</w:t>
      </w:r>
      <w:r w:rsidR="00012A56" w:rsidRPr="004415B5">
        <w:rPr>
          <w:rFonts w:ascii="Comic Sans MS" w:hAnsi="Comic Sans MS"/>
        </w:rPr>
        <w:t xml:space="preserve"> A </w:t>
      </w:r>
      <w:r w:rsidR="001E3704" w:rsidRPr="004415B5">
        <w:rPr>
          <w:rFonts w:ascii="Comic Sans MS" w:hAnsi="Comic Sans MS"/>
        </w:rPr>
        <w:t>Legislative</w:t>
      </w:r>
      <w:r w:rsidR="00012A56" w:rsidRPr="004415B5">
        <w:rPr>
          <w:rFonts w:ascii="Comic Sans MS" w:hAnsi="Comic Sans MS"/>
        </w:rPr>
        <w:t xml:space="preserve"> (</w:t>
      </w:r>
      <w:r w:rsidR="004B0301" w:rsidRPr="004415B5">
        <w:rPr>
          <w:rFonts w:ascii="Comic Sans MS" w:hAnsi="Comic Sans MS"/>
        </w:rPr>
        <w:t>the</w:t>
      </w:r>
      <w:r w:rsidR="00012A56" w:rsidRPr="004415B5">
        <w:rPr>
          <w:rFonts w:ascii="Comic Sans MS" w:hAnsi="Comic Sans MS"/>
        </w:rPr>
        <w:t xml:space="preserve"> Council)</w:t>
      </w:r>
      <w:r w:rsidR="001E3704" w:rsidRPr="004415B5">
        <w:rPr>
          <w:rFonts w:ascii="Comic Sans MS" w:hAnsi="Comic Sans MS"/>
        </w:rPr>
        <w:t>,</w:t>
      </w:r>
      <w:r w:rsidR="00012A56" w:rsidRPr="004415B5">
        <w:rPr>
          <w:rFonts w:ascii="Comic Sans MS" w:hAnsi="Comic Sans MS"/>
        </w:rPr>
        <w:t xml:space="preserve"> an </w:t>
      </w:r>
      <w:r w:rsidR="001E3704" w:rsidRPr="004415B5">
        <w:rPr>
          <w:rFonts w:ascii="Comic Sans MS" w:hAnsi="Comic Sans MS"/>
        </w:rPr>
        <w:t>Executive</w:t>
      </w:r>
      <w:r w:rsidR="00012A56" w:rsidRPr="004415B5">
        <w:rPr>
          <w:rFonts w:ascii="Comic Sans MS" w:hAnsi="Comic Sans MS"/>
        </w:rPr>
        <w:t xml:space="preserve"> (the Mayor)</w:t>
      </w:r>
      <w:r w:rsidR="001E3704" w:rsidRPr="004415B5">
        <w:rPr>
          <w:rFonts w:ascii="Comic Sans MS" w:hAnsi="Comic Sans MS"/>
        </w:rPr>
        <w:t xml:space="preserve">, and </w:t>
      </w:r>
      <w:r w:rsidR="00807175" w:rsidRPr="004415B5">
        <w:rPr>
          <w:rFonts w:ascii="Comic Sans MS" w:hAnsi="Comic Sans MS"/>
        </w:rPr>
        <w:t>a</w:t>
      </w:r>
      <w:r w:rsidR="004B0301" w:rsidRPr="004415B5">
        <w:rPr>
          <w:rFonts w:ascii="Comic Sans MS" w:hAnsi="Comic Sans MS"/>
        </w:rPr>
        <w:t xml:space="preserve"> </w:t>
      </w:r>
      <w:r w:rsidR="001E3704" w:rsidRPr="004415B5">
        <w:rPr>
          <w:rFonts w:ascii="Comic Sans MS" w:hAnsi="Comic Sans MS"/>
        </w:rPr>
        <w:t>Judicial</w:t>
      </w:r>
      <w:r w:rsidR="00012A56" w:rsidRPr="004415B5">
        <w:rPr>
          <w:rFonts w:ascii="Comic Sans MS" w:hAnsi="Comic Sans MS"/>
        </w:rPr>
        <w:t xml:space="preserve"> (</w:t>
      </w:r>
      <w:r w:rsidR="004B0301" w:rsidRPr="004415B5">
        <w:rPr>
          <w:rFonts w:ascii="Comic Sans MS" w:hAnsi="Comic Sans MS"/>
        </w:rPr>
        <w:t xml:space="preserve">the </w:t>
      </w:r>
      <w:r w:rsidR="00012A56" w:rsidRPr="004415B5">
        <w:rPr>
          <w:rFonts w:ascii="Comic Sans MS" w:hAnsi="Comic Sans MS"/>
        </w:rPr>
        <w:t>Judge</w:t>
      </w:r>
      <w:r w:rsidR="004B0301" w:rsidRPr="004415B5">
        <w:rPr>
          <w:rFonts w:ascii="Comic Sans MS" w:hAnsi="Comic Sans MS"/>
        </w:rPr>
        <w:t>s</w:t>
      </w:r>
      <w:r w:rsidR="00012A56" w:rsidRPr="004415B5">
        <w:rPr>
          <w:rFonts w:ascii="Comic Sans MS" w:hAnsi="Comic Sans MS"/>
        </w:rPr>
        <w:t xml:space="preserve">). </w:t>
      </w:r>
      <w:r w:rsidR="00142985" w:rsidRPr="004415B5">
        <w:rPr>
          <w:rFonts w:ascii="Comic Sans MS" w:hAnsi="Comic Sans MS"/>
        </w:rPr>
        <w:t xml:space="preserve">Each branch shall </w:t>
      </w:r>
      <w:r w:rsidR="00012A56" w:rsidRPr="004415B5">
        <w:rPr>
          <w:rFonts w:ascii="Comic Sans MS" w:hAnsi="Comic Sans MS"/>
        </w:rPr>
        <w:t>operate independently</w:t>
      </w:r>
      <w:r w:rsidR="002B1A08" w:rsidRPr="004415B5">
        <w:rPr>
          <w:rFonts w:ascii="Comic Sans MS" w:hAnsi="Comic Sans MS"/>
        </w:rPr>
        <w:t>, yet</w:t>
      </w:r>
      <w:r w:rsidR="00012A56" w:rsidRPr="004415B5">
        <w:rPr>
          <w:rFonts w:ascii="Comic Sans MS" w:hAnsi="Comic Sans MS"/>
        </w:rPr>
        <w:t xml:space="preserve"> </w:t>
      </w:r>
      <w:r w:rsidR="00AE7146" w:rsidRPr="004415B5">
        <w:rPr>
          <w:rFonts w:ascii="Comic Sans MS" w:hAnsi="Comic Sans MS"/>
        </w:rPr>
        <w:t xml:space="preserve">equally </w:t>
      </w:r>
      <w:r w:rsidR="00E02802" w:rsidRPr="004415B5">
        <w:rPr>
          <w:rFonts w:ascii="Comic Sans MS" w:hAnsi="Comic Sans MS"/>
        </w:rPr>
        <w:t xml:space="preserve">from each other, </w:t>
      </w:r>
      <w:r w:rsidR="00012A56" w:rsidRPr="004415B5">
        <w:rPr>
          <w:rFonts w:ascii="Comic Sans MS" w:hAnsi="Comic Sans MS"/>
        </w:rPr>
        <w:t xml:space="preserve">within </w:t>
      </w:r>
      <w:r w:rsidR="001E3704" w:rsidRPr="004415B5">
        <w:rPr>
          <w:rFonts w:ascii="Comic Sans MS" w:hAnsi="Comic Sans MS"/>
        </w:rPr>
        <w:t xml:space="preserve">the limits </w:t>
      </w:r>
      <w:r w:rsidR="00ED1B36" w:rsidRPr="004415B5">
        <w:rPr>
          <w:rFonts w:ascii="Comic Sans MS" w:hAnsi="Comic Sans MS"/>
        </w:rPr>
        <w:t xml:space="preserve">established </w:t>
      </w:r>
      <w:r w:rsidR="001E3704" w:rsidRPr="004415B5">
        <w:rPr>
          <w:rFonts w:ascii="Comic Sans MS" w:hAnsi="Comic Sans MS"/>
        </w:rPr>
        <w:t>by this Constitution</w:t>
      </w:r>
      <w:r w:rsidR="009A41E1" w:rsidRPr="004415B5">
        <w:rPr>
          <w:rFonts w:ascii="Comic Sans MS" w:hAnsi="Comic Sans MS"/>
        </w:rPr>
        <w:t xml:space="preserve"> </w:t>
      </w:r>
      <w:r w:rsidR="009A41E1" w:rsidRPr="004415B5">
        <w:rPr>
          <w:rFonts w:ascii="Comic Sans MS" w:hAnsi="Comic Sans MS"/>
        </w:rPr>
        <w:lastRenderedPageBreak/>
        <w:t xml:space="preserve">and the </w:t>
      </w:r>
      <w:r w:rsidR="00E02802" w:rsidRPr="004415B5">
        <w:rPr>
          <w:rFonts w:ascii="Comic Sans MS" w:hAnsi="Comic Sans MS"/>
        </w:rPr>
        <w:t xml:space="preserve">principals, </w:t>
      </w:r>
      <w:r w:rsidR="009A41E1" w:rsidRPr="004415B5">
        <w:rPr>
          <w:rFonts w:ascii="Comic Sans MS" w:hAnsi="Comic Sans MS"/>
        </w:rPr>
        <w:t xml:space="preserve">concepts </w:t>
      </w:r>
      <w:r w:rsidR="00212702" w:rsidRPr="004415B5">
        <w:rPr>
          <w:rFonts w:ascii="Comic Sans MS" w:hAnsi="Comic Sans MS"/>
        </w:rPr>
        <w:t xml:space="preserve">and practices </w:t>
      </w:r>
      <w:r w:rsidR="00E02802" w:rsidRPr="004415B5">
        <w:rPr>
          <w:rFonts w:ascii="Comic Sans MS" w:hAnsi="Comic Sans MS"/>
        </w:rPr>
        <w:t xml:space="preserve">practiced by the </w:t>
      </w:r>
      <w:r w:rsidR="00EE7A6E" w:rsidRPr="004415B5">
        <w:rPr>
          <w:rFonts w:ascii="Comic Sans MS" w:hAnsi="Comic Sans MS"/>
        </w:rPr>
        <w:t xml:space="preserve">local </w:t>
      </w:r>
      <w:r w:rsidR="00E02802" w:rsidRPr="004415B5">
        <w:rPr>
          <w:rFonts w:ascii="Comic Sans MS" w:hAnsi="Comic Sans MS"/>
        </w:rPr>
        <w:t>tribe</w:t>
      </w:r>
      <w:r w:rsidR="002A451A" w:rsidRPr="004415B5">
        <w:rPr>
          <w:rFonts w:ascii="Comic Sans MS" w:hAnsi="Comic Sans MS"/>
        </w:rPr>
        <w:t xml:space="preserve"> and enshrined by law or judicial decree</w:t>
      </w:r>
      <w:r w:rsidR="001E3704" w:rsidRPr="004415B5">
        <w:rPr>
          <w:rFonts w:ascii="Comic Sans MS" w:hAnsi="Comic Sans MS"/>
        </w:rPr>
        <w:t>.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</w:p>
    <w:p w:rsidR="001E3704" w:rsidRPr="004415B5" w:rsidRDefault="001E3704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Article V: Local Governance</w:t>
      </w:r>
      <w:r w:rsidR="0027782D" w:rsidRPr="004415B5">
        <w:rPr>
          <w:rFonts w:ascii="Comic Sans MS" w:hAnsi="Comic Sans MS"/>
          <w:b/>
        </w:rPr>
        <w:t xml:space="preserve"> Based On Tribal Identity</w:t>
      </w:r>
      <w:r w:rsidR="00DA62FC" w:rsidRPr="004415B5">
        <w:rPr>
          <w:rFonts w:ascii="Comic Sans MS" w:hAnsi="Comic Sans MS"/>
          <w:b/>
        </w:rPr>
        <w:t xml:space="preserve"> </w:t>
      </w:r>
    </w:p>
    <w:p w:rsidR="001E3704" w:rsidRPr="004415B5" w:rsidRDefault="005E50B7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As outlined in </w:t>
      </w:r>
      <w:r w:rsidRPr="004415B5">
        <w:rPr>
          <w:rFonts w:ascii="Comic Sans MS" w:hAnsi="Comic Sans MS"/>
          <w:b/>
        </w:rPr>
        <w:t>A</w:t>
      </w:r>
      <w:r w:rsidR="00842A72" w:rsidRPr="004415B5">
        <w:rPr>
          <w:rFonts w:ascii="Comic Sans MS" w:hAnsi="Comic Sans MS"/>
          <w:b/>
        </w:rPr>
        <w:t>rticle 1</w:t>
      </w:r>
      <w:r w:rsidR="00842A72" w:rsidRPr="004415B5">
        <w:rPr>
          <w:rFonts w:ascii="Comic Sans MS" w:hAnsi="Comic Sans MS"/>
        </w:rPr>
        <w:t xml:space="preserve">, it </w:t>
      </w:r>
      <w:proofErr w:type="gramStart"/>
      <w:r w:rsidR="00842A72" w:rsidRPr="004415B5">
        <w:rPr>
          <w:rFonts w:ascii="Comic Sans MS" w:hAnsi="Comic Sans MS"/>
        </w:rPr>
        <w:t>is internationally recognized</w:t>
      </w:r>
      <w:proofErr w:type="gramEnd"/>
      <w:r w:rsidR="00842A72" w:rsidRPr="004415B5">
        <w:rPr>
          <w:rFonts w:ascii="Comic Sans MS" w:hAnsi="Comic Sans MS"/>
        </w:rPr>
        <w:t xml:space="preserve"> that </w:t>
      </w:r>
      <w:r w:rsidR="00B81C6D" w:rsidRPr="004415B5">
        <w:rPr>
          <w:rFonts w:ascii="Comic Sans MS" w:hAnsi="Comic Sans MS"/>
        </w:rPr>
        <w:t xml:space="preserve">Gaza is </w:t>
      </w:r>
      <w:r w:rsidR="00A622DF" w:rsidRPr="004415B5">
        <w:rPr>
          <w:rFonts w:ascii="Comic Sans MS" w:hAnsi="Comic Sans MS"/>
        </w:rPr>
        <w:t xml:space="preserve">divided </w:t>
      </w:r>
      <w:r w:rsidR="001E3704" w:rsidRPr="004415B5">
        <w:rPr>
          <w:rFonts w:ascii="Comic Sans MS" w:hAnsi="Comic Sans MS"/>
        </w:rPr>
        <w:t xml:space="preserve">into five </w:t>
      </w:r>
      <w:r w:rsidR="00842A72" w:rsidRPr="004415B5">
        <w:rPr>
          <w:rFonts w:ascii="Comic Sans MS" w:hAnsi="Comic Sans MS"/>
        </w:rPr>
        <w:t>regions, each with their own</w:t>
      </w:r>
      <w:r w:rsidR="00A35486" w:rsidRPr="004415B5">
        <w:rPr>
          <w:rFonts w:ascii="Comic Sans MS" w:hAnsi="Comic Sans MS"/>
        </w:rPr>
        <w:t xml:space="preserve"> administrative</w:t>
      </w:r>
      <w:r w:rsidR="00842A72" w:rsidRPr="004415B5">
        <w:rPr>
          <w:rFonts w:ascii="Comic Sans MS" w:hAnsi="Comic Sans MS"/>
        </w:rPr>
        <w:t xml:space="preserve"> government. These local bodies </w:t>
      </w:r>
      <w:r w:rsidR="00084B64" w:rsidRPr="004415B5">
        <w:rPr>
          <w:rFonts w:ascii="Comic Sans MS" w:hAnsi="Comic Sans MS"/>
        </w:rPr>
        <w:t xml:space="preserve">independently </w:t>
      </w:r>
      <w:r w:rsidR="001E3704" w:rsidRPr="004415B5">
        <w:rPr>
          <w:rFonts w:ascii="Comic Sans MS" w:hAnsi="Comic Sans MS"/>
        </w:rPr>
        <w:t xml:space="preserve">administer </w:t>
      </w:r>
      <w:r w:rsidR="00084B64" w:rsidRPr="004415B5">
        <w:rPr>
          <w:rFonts w:ascii="Comic Sans MS" w:hAnsi="Comic Sans MS"/>
        </w:rPr>
        <w:t xml:space="preserve">and oversee </w:t>
      </w:r>
      <w:r w:rsidR="002C6349" w:rsidRPr="004415B5">
        <w:rPr>
          <w:rFonts w:ascii="Comic Sans MS" w:hAnsi="Comic Sans MS"/>
        </w:rPr>
        <w:t xml:space="preserve">local </w:t>
      </w:r>
      <w:r w:rsidR="001E3704" w:rsidRPr="004415B5">
        <w:rPr>
          <w:rFonts w:ascii="Comic Sans MS" w:hAnsi="Comic Sans MS"/>
        </w:rPr>
        <w:t xml:space="preserve">affairs. </w:t>
      </w:r>
      <w:r w:rsidR="00D73769" w:rsidRPr="004415B5">
        <w:rPr>
          <w:rFonts w:ascii="Comic Sans MS" w:hAnsi="Comic Sans MS"/>
        </w:rPr>
        <w:t xml:space="preserve">All </w:t>
      </w:r>
      <w:r w:rsidR="00243888" w:rsidRPr="004415B5">
        <w:rPr>
          <w:rFonts w:ascii="Comic Sans MS" w:hAnsi="Comic Sans MS"/>
        </w:rPr>
        <w:t xml:space="preserve">elected </w:t>
      </w:r>
      <w:r w:rsidR="00277672" w:rsidRPr="004415B5">
        <w:rPr>
          <w:rFonts w:ascii="Comic Sans MS" w:hAnsi="Comic Sans MS"/>
        </w:rPr>
        <w:t xml:space="preserve">officials shall be residents of </w:t>
      </w:r>
      <w:r w:rsidR="000F4422" w:rsidRPr="004415B5">
        <w:rPr>
          <w:rFonts w:ascii="Comic Sans MS" w:hAnsi="Comic Sans MS"/>
        </w:rPr>
        <w:t xml:space="preserve">the </w:t>
      </w:r>
      <w:r w:rsidR="00C146C2">
        <w:rPr>
          <w:rFonts w:ascii="Comic Sans MS" w:hAnsi="Comic Sans MS"/>
        </w:rPr>
        <w:t>District</w:t>
      </w:r>
      <w:r w:rsidR="00243888" w:rsidRPr="004415B5">
        <w:rPr>
          <w:rFonts w:ascii="Comic Sans MS" w:hAnsi="Comic Sans MS"/>
        </w:rPr>
        <w:t xml:space="preserve"> they serve</w:t>
      </w:r>
      <w:r w:rsidR="00277672" w:rsidRPr="004415B5">
        <w:rPr>
          <w:rFonts w:ascii="Comic Sans MS" w:hAnsi="Comic Sans MS"/>
        </w:rPr>
        <w:t xml:space="preserve">. </w:t>
      </w:r>
      <w:r w:rsidR="00F12C58" w:rsidRPr="004415B5">
        <w:rPr>
          <w:rFonts w:ascii="Comic Sans MS" w:hAnsi="Comic Sans MS"/>
        </w:rPr>
        <w:t xml:space="preserve">The </w:t>
      </w:r>
      <w:r w:rsidR="003E1170" w:rsidRPr="004415B5">
        <w:rPr>
          <w:rFonts w:ascii="Comic Sans MS" w:hAnsi="Comic Sans MS"/>
        </w:rPr>
        <w:t xml:space="preserve">recognized </w:t>
      </w:r>
      <w:r w:rsidR="00C146C2">
        <w:rPr>
          <w:rFonts w:ascii="Comic Sans MS" w:hAnsi="Comic Sans MS"/>
        </w:rPr>
        <w:t>District</w:t>
      </w:r>
      <w:r w:rsidR="00F12C58" w:rsidRPr="004415B5">
        <w:rPr>
          <w:rFonts w:ascii="Comic Sans MS" w:hAnsi="Comic Sans MS"/>
        </w:rPr>
        <w:t xml:space="preserve">s are </w:t>
      </w:r>
      <w:r w:rsidR="001E3704" w:rsidRPr="004415B5">
        <w:rPr>
          <w:rFonts w:ascii="Comic Sans MS" w:hAnsi="Comic Sans MS"/>
        </w:rPr>
        <w:t xml:space="preserve">Gaza City, North Gaza, Rafah, </w:t>
      </w:r>
      <w:proofErr w:type="spellStart"/>
      <w:r w:rsidR="001E3704" w:rsidRPr="004415B5">
        <w:rPr>
          <w:rFonts w:ascii="Comic Sans MS" w:hAnsi="Comic Sans MS"/>
        </w:rPr>
        <w:t>Deir</w:t>
      </w:r>
      <w:proofErr w:type="spellEnd"/>
      <w:r w:rsidR="001E3704" w:rsidRPr="004415B5">
        <w:rPr>
          <w:rFonts w:ascii="Comic Sans MS" w:hAnsi="Comic Sans MS"/>
        </w:rPr>
        <w:t xml:space="preserve"> el-</w:t>
      </w:r>
      <w:proofErr w:type="spellStart"/>
      <w:r w:rsidR="001E3704" w:rsidRPr="004415B5">
        <w:rPr>
          <w:rFonts w:ascii="Comic Sans MS" w:hAnsi="Comic Sans MS"/>
        </w:rPr>
        <w:t>Balah</w:t>
      </w:r>
      <w:proofErr w:type="spellEnd"/>
      <w:r w:rsidR="001E3704" w:rsidRPr="004415B5">
        <w:rPr>
          <w:rFonts w:ascii="Comic Sans MS" w:hAnsi="Comic Sans MS"/>
        </w:rPr>
        <w:t xml:space="preserve">, and Khan </w:t>
      </w:r>
      <w:proofErr w:type="spellStart"/>
      <w:r w:rsidR="001E3704" w:rsidRPr="004415B5">
        <w:rPr>
          <w:rFonts w:ascii="Comic Sans MS" w:hAnsi="Comic Sans MS"/>
        </w:rPr>
        <w:t>Younis</w:t>
      </w:r>
      <w:proofErr w:type="spellEnd"/>
      <w:r w:rsidR="001E3704" w:rsidRPr="004415B5">
        <w:rPr>
          <w:rFonts w:ascii="Comic Sans MS" w:hAnsi="Comic Sans MS"/>
        </w:rPr>
        <w:t>.</w:t>
      </w:r>
      <w:r w:rsidR="002C4364" w:rsidRPr="004415B5">
        <w:rPr>
          <w:rFonts w:ascii="Comic Sans MS" w:hAnsi="Comic Sans MS"/>
        </w:rPr>
        <w:t xml:space="preserve"> 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</w:p>
    <w:p w:rsidR="001E3704" w:rsidRPr="004415B5" w:rsidRDefault="001E3704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Article VI: Legislative Authority</w:t>
      </w:r>
    </w:p>
    <w:p w:rsidR="001E3704" w:rsidRPr="004415B5" w:rsidRDefault="003C3CD8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With </w:t>
      </w:r>
      <w:r w:rsidR="002D6E81" w:rsidRPr="004415B5">
        <w:rPr>
          <w:rFonts w:ascii="Comic Sans MS" w:hAnsi="Comic Sans MS"/>
        </w:rPr>
        <w:t xml:space="preserve">this </w:t>
      </w:r>
      <w:r w:rsidRPr="004415B5">
        <w:rPr>
          <w:rFonts w:ascii="Comic Sans MS" w:hAnsi="Comic Sans MS"/>
        </w:rPr>
        <w:t>document</w:t>
      </w:r>
      <w:r w:rsidR="003E144C" w:rsidRPr="004415B5">
        <w:rPr>
          <w:rFonts w:ascii="Comic Sans MS" w:hAnsi="Comic Sans MS"/>
        </w:rPr>
        <w:t>’s adoption</w:t>
      </w:r>
      <w:r w:rsidRPr="004415B5">
        <w:rPr>
          <w:rFonts w:ascii="Comic Sans MS" w:hAnsi="Comic Sans MS"/>
        </w:rPr>
        <w:t xml:space="preserve">, a </w:t>
      </w:r>
      <w:r w:rsidR="001E3704" w:rsidRPr="004415B5">
        <w:rPr>
          <w:rFonts w:ascii="Comic Sans MS" w:hAnsi="Comic Sans MS"/>
        </w:rPr>
        <w:t>representative body</w:t>
      </w:r>
      <w:r w:rsidR="00ED7522" w:rsidRPr="004415B5">
        <w:rPr>
          <w:rFonts w:ascii="Comic Sans MS" w:hAnsi="Comic Sans MS"/>
        </w:rPr>
        <w:t xml:space="preserve"> entitled the "</w:t>
      </w:r>
      <w:r w:rsidR="00A768C5" w:rsidRPr="004415B5">
        <w:rPr>
          <w:rFonts w:ascii="Comic Sans MS" w:hAnsi="Comic Sans MS"/>
        </w:rPr>
        <w:t>District</w:t>
      </w:r>
      <w:r w:rsidR="00ED7522" w:rsidRPr="004415B5">
        <w:rPr>
          <w:rFonts w:ascii="Comic Sans MS" w:hAnsi="Comic Sans MS"/>
        </w:rPr>
        <w:t xml:space="preserve"> Council</w:t>
      </w:r>
      <w:r w:rsidR="001E3704" w:rsidRPr="004415B5">
        <w:rPr>
          <w:rFonts w:ascii="Comic Sans MS" w:hAnsi="Comic Sans MS"/>
        </w:rPr>
        <w:t xml:space="preserve">" </w:t>
      </w:r>
      <w:r w:rsidR="004F389A" w:rsidRPr="004415B5">
        <w:rPr>
          <w:rFonts w:ascii="Comic Sans MS" w:hAnsi="Comic Sans MS"/>
        </w:rPr>
        <w:t xml:space="preserve">(or Council) </w:t>
      </w:r>
      <w:r w:rsidR="00A94C66" w:rsidRPr="004415B5">
        <w:rPr>
          <w:rFonts w:ascii="Comic Sans MS" w:hAnsi="Comic Sans MS"/>
        </w:rPr>
        <w:t>is established</w:t>
      </w:r>
      <w:r w:rsidR="00ED7522" w:rsidRPr="004415B5">
        <w:rPr>
          <w:rFonts w:ascii="Comic Sans MS" w:hAnsi="Comic Sans MS"/>
        </w:rPr>
        <w:t xml:space="preserve">. </w:t>
      </w:r>
      <w:r w:rsidR="002D6E81" w:rsidRPr="004415B5">
        <w:rPr>
          <w:rFonts w:ascii="Comic Sans MS" w:hAnsi="Comic Sans MS"/>
        </w:rPr>
        <w:t xml:space="preserve">Each </w:t>
      </w:r>
      <w:r w:rsidR="00CF0B80" w:rsidRPr="004415B5">
        <w:rPr>
          <w:rFonts w:ascii="Comic Sans MS" w:hAnsi="Comic Sans MS"/>
        </w:rPr>
        <w:t>C</w:t>
      </w:r>
      <w:r w:rsidR="00A94C66" w:rsidRPr="004415B5">
        <w:rPr>
          <w:rFonts w:ascii="Comic Sans MS" w:hAnsi="Comic Sans MS"/>
        </w:rPr>
        <w:t xml:space="preserve">ouncil shall consist of </w:t>
      </w:r>
      <w:r w:rsidRPr="004415B5">
        <w:rPr>
          <w:rFonts w:ascii="Comic Sans MS" w:hAnsi="Comic Sans MS"/>
        </w:rPr>
        <w:t>seven seats</w:t>
      </w:r>
      <w:r w:rsidR="002D6E81" w:rsidRPr="004415B5">
        <w:rPr>
          <w:rFonts w:ascii="Comic Sans MS" w:hAnsi="Comic Sans MS"/>
        </w:rPr>
        <w:t xml:space="preserve">, all </w:t>
      </w:r>
      <w:r w:rsidR="00C146C2">
        <w:rPr>
          <w:rFonts w:ascii="Comic Sans MS" w:hAnsi="Comic Sans MS"/>
        </w:rPr>
        <w:t>District</w:t>
      </w:r>
      <w:r w:rsidR="00A94C66" w:rsidRPr="004415B5">
        <w:rPr>
          <w:rFonts w:ascii="Comic Sans MS" w:hAnsi="Comic Sans MS"/>
        </w:rPr>
        <w:t xml:space="preserve"> based, </w:t>
      </w:r>
      <w:r w:rsidR="002D6E81" w:rsidRPr="004415B5">
        <w:rPr>
          <w:rFonts w:ascii="Comic Sans MS" w:hAnsi="Comic Sans MS"/>
        </w:rPr>
        <w:t>with equal representation</w:t>
      </w:r>
      <w:r w:rsidR="00AE362A" w:rsidRPr="004415B5">
        <w:rPr>
          <w:rFonts w:ascii="Comic Sans MS" w:hAnsi="Comic Sans MS"/>
        </w:rPr>
        <w:t xml:space="preserve"> in each </w:t>
      </w:r>
      <w:r w:rsidR="00C146C2">
        <w:rPr>
          <w:rFonts w:ascii="Comic Sans MS" w:hAnsi="Comic Sans MS"/>
        </w:rPr>
        <w:t>District</w:t>
      </w:r>
      <w:r w:rsidR="002D6E81" w:rsidRPr="004415B5">
        <w:rPr>
          <w:rFonts w:ascii="Comic Sans MS" w:hAnsi="Comic Sans MS"/>
        </w:rPr>
        <w:t xml:space="preserve">. Together, they </w:t>
      </w:r>
      <w:r w:rsidR="00ED7522" w:rsidRPr="004415B5">
        <w:rPr>
          <w:rFonts w:ascii="Comic Sans MS" w:hAnsi="Comic Sans MS"/>
        </w:rPr>
        <w:t xml:space="preserve">will </w:t>
      </w:r>
      <w:r w:rsidR="00A94C66" w:rsidRPr="004415B5">
        <w:rPr>
          <w:rFonts w:ascii="Comic Sans MS" w:hAnsi="Comic Sans MS"/>
        </w:rPr>
        <w:t xml:space="preserve">work to </w:t>
      </w:r>
      <w:r w:rsidR="002D6E81" w:rsidRPr="004415B5">
        <w:rPr>
          <w:rFonts w:ascii="Comic Sans MS" w:hAnsi="Comic Sans MS"/>
        </w:rPr>
        <w:t>create policies</w:t>
      </w:r>
      <w:r w:rsidR="0006580A" w:rsidRPr="004415B5">
        <w:rPr>
          <w:rFonts w:ascii="Comic Sans MS" w:hAnsi="Comic Sans MS"/>
        </w:rPr>
        <w:t xml:space="preserve">, suggest </w:t>
      </w:r>
      <w:r w:rsidR="00893BA2" w:rsidRPr="004415B5">
        <w:rPr>
          <w:rFonts w:ascii="Comic Sans MS" w:hAnsi="Comic Sans MS"/>
        </w:rPr>
        <w:t xml:space="preserve">and promote </w:t>
      </w:r>
      <w:r w:rsidR="0006580A" w:rsidRPr="004415B5">
        <w:rPr>
          <w:rFonts w:ascii="Comic Sans MS" w:hAnsi="Comic Sans MS"/>
        </w:rPr>
        <w:t>legislation</w:t>
      </w:r>
      <w:r w:rsidR="002D6E81" w:rsidRPr="004415B5">
        <w:rPr>
          <w:rFonts w:ascii="Comic Sans MS" w:hAnsi="Comic Sans MS"/>
        </w:rPr>
        <w:t xml:space="preserve"> and </w:t>
      </w:r>
      <w:r w:rsidR="00ED7522" w:rsidRPr="004415B5">
        <w:rPr>
          <w:rFonts w:ascii="Comic Sans MS" w:hAnsi="Comic Sans MS"/>
        </w:rPr>
        <w:t xml:space="preserve">enact </w:t>
      </w:r>
      <w:r w:rsidR="001E3704" w:rsidRPr="004415B5">
        <w:rPr>
          <w:rFonts w:ascii="Comic Sans MS" w:hAnsi="Comic Sans MS"/>
        </w:rPr>
        <w:t>laws</w:t>
      </w:r>
      <w:r w:rsidR="00A94C66" w:rsidRPr="004415B5">
        <w:rPr>
          <w:rFonts w:ascii="Comic Sans MS" w:hAnsi="Comic Sans MS"/>
        </w:rPr>
        <w:t xml:space="preserve"> that </w:t>
      </w:r>
      <w:proofErr w:type="gramStart"/>
      <w:r w:rsidR="00A94C66" w:rsidRPr="004415B5">
        <w:rPr>
          <w:rFonts w:ascii="Comic Sans MS" w:hAnsi="Comic Sans MS"/>
        </w:rPr>
        <w:t xml:space="preserve">are </w:t>
      </w:r>
      <w:r w:rsidR="001E3704" w:rsidRPr="004415B5">
        <w:rPr>
          <w:rFonts w:ascii="Comic Sans MS" w:hAnsi="Comic Sans MS"/>
        </w:rPr>
        <w:t>based</w:t>
      </w:r>
      <w:proofErr w:type="gramEnd"/>
      <w:r w:rsidR="001E3704" w:rsidRPr="004415B5">
        <w:rPr>
          <w:rFonts w:ascii="Comic Sans MS" w:hAnsi="Comic Sans MS"/>
        </w:rPr>
        <w:t xml:space="preserve"> on the </w:t>
      </w:r>
      <w:r w:rsidR="00ED7522" w:rsidRPr="004415B5">
        <w:rPr>
          <w:rFonts w:ascii="Comic Sans MS" w:hAnsi="Comic Sans MS"/>
        </w:rPr>
        <w:t xml:space="preserve">needs and </w:t>
      </w:r>
      <w:r w:rsidR="001E3704" w:rsidRPr="004415B5">
        <w:rPr>
          <w:rFonts w:ascii="Comic Sans MS" w:hAnsi="Comic Sans MS"/>
        </w:rPr>
        <w:t>will of the people</w:t>
      </w:r>
      <w:r w:rsidR="00A94C66" w:rsidRPr="004415B5">
        <w:rPr>
          <w:rFonts w:ascii="Comic Sans MS" w:hAnsi="Comic Sans MS"/>
        </w:rPr>
        <w:t xml:space="preserve"> they represent</w:t>
      </w:r>
      <w:r w:rsidR="001E3704" w:rsidRPr="004415B5">
        <w:rPr>
          <w:rFonts w:ascii="Comic Sans MS" w:hAnsi="Comic Sans MS"/>
        </w:rPr>
        <w:t xml:space="preserve">. </w:t>
      </w:r>
      <w:r w:rsidR="00E60F2E" w:rsidRPr="004415B5">
        <w:rPr>
          <w:rFonts w:ascii="Comic Sans MS" w:hAnsi="Comic Sans MS"/>
        </w:rPr>
        <w:t xml:space="preserve">Each </w:t>
      </w:r>
      <w:r w:rsidR="00C146C2">
        <w:rPr>
          <w:rFonts w:ascii="Comic Sans MS" w:hAnsi="Comic Sans MS"/>
        </w:rPr>
        <w:t>District</w:t>
      </w:r>
      <w:r w:rsidR="00E60F2E" w:rsidRPr="004415B5">
        <w:rPr>
          <w:rFonts w:ascii="Comic Sans MS" w:hAnsi="Comic Sans MS"/>
        </w:rPr>
        <w:t xml:space="preserve"> shall contain approximately the same number of constituents.</w:t>
      </w:r>
      <w:r w:rsidR="00AF567E" w:rsidRPr="004415B5">
        <w:rPr>
          <w:rFonts w:ascii="Comic Sans MS" w:hAnsi="Comic Sans MS"/>
        </w:rPr>
        <w:t xml:space="preserve"> </w:t>
      </w:r>
      <w:r w:rsidR="00C146C2">
        <w:rPr>
          <w:rFonts w:ascii="Comic Sans MS" w:hAnsi="Comic Sans MS"/>
        </w:rPr>
        <w:t>District</w:t>
      </w:r>
      <w:r w:rsidR="00DF753B" w:rsidRPr="004415B5">
        <w:rPr>
          <w:rFonts w:ascii="Comic Sans MS" w:hAnsi="Comic Sans MS"/>
        </w:rPr>
        <w:t xml:space="preserve"> </w:t>
      </w:r>
      <w:r w:rsidR="007438E9" w:rsidRPr="004415B5">
        <w:rPr>
          <w:rFonts w:ascii="Comic Sans MS" w:hAnsi="Comic Sans MS"/>
        </w:rPr>
        <w:t>population</w:t>
      </w:r>
      <w:r w:rsidR="00DF753B" w:rsidRPr="004415B5">
        <w:rPr>
          <w:rFonts w:ascii="Comic Sans MS" w:hAnsi="Comic Sans MS"/>
        </w:rPr>
        <w:t xml:space="preserve"> </w:t>
      </w:r>
      <w:proofErr w:type="gramStart"/>
      <w:r w:rsidR="00AE6B39" w:rsidRPr="004415B5">
        <w:rPr>
          <w:rFonts w:ascii="Comic Sans MS" w:hAnsi="Comic Sans MS"/>
        </w:rPr>
        <w:t>shall be</w:t>
      </w:r>
      <w:r w:rsidR="00DF753B" w:rsidRPr="004415B5">
        <w:rPr>
          <w:rFonts w:ascii="Comic Sans MS" w:hAnsi="Comic Sans MS"/>
        </w:rPr>
        <w:t xml:space="preserve"> determined</w:t>
      </w:r>
      <w:proofErr w:type="gramEnd"/>
      <w:r w:rsidR="00DF753B" w:rsidRPr="004415B5">
        <w:rPr>
          <w:rFonts w:ascii="Comic Sans MS" w:hAnsi="Comic Sans MS"/>
        </w:rPr>
        <w:t xml:space="preserve"> by a decennial cen</w:t>
      </w:r>
      <w:r w:rsidR="00AE6B39" w:rsidRPr="004415B5">
        <w:rPr>
          <w:rFonts w:ascii="Comic Sans MS" w:hAnsi="Comic Sans MS"/>
        </w:rPr>
        <w:t>sus</w:t>
      </w:r>
      <w:r w:rsidR="0023019C" w:rsidRPr="004415B5">
        <w:rPr>
          <w:rFonts w:ascii="Comic Sans MS" w:hAnsi="Comic Sans MS"/>
        </w:rPr>
        <w:t xml:space="preserve"> and shall include all those who live there permanently, voting or not</w:t>
      </w:r>
      <w:r w:rsidR="00DF753B" w:rsidRPr="004415B5">
        <w:rPr>
          <w:rFonts w:ascii="Comic Sans MS" w:hAnsi="Comic Sans MS"/>
        </w:rPr>
        <w:t xml:space="preserve">. </w:t>
      </w:r>
      <w:r w:rsidR="00AF567E" w:rsidRPr="004415B5">
        <w:rPr>
          <w:rFonts w:ascii="Comic Sans MS" w:hAnsi="Comic Sans MS"/>
        </w:rPr>
        <w:t>All citizens, regardless of sex or reli</w:t>
      </w:r>
      <w:r w:rsidR="00DB2CFE" w:rsidRPr="004415B5">
        <w:rPr>
          <w:rFonts w:ascii="Comic Sans MS" w:hAnsi="Comic Sans MS"/>
        </w:rPr>
        <w:t xml:space="preserve">gion, unless as noted above in </w:t>
      </w:r>
      <w:r w:rsidR="00DB2CFE" w:rsidRPr="004415B5">
        <w:rPr>
          <w:rFonts w:ascii="Comic Sans MS" w:hAnsi="Comic Sans MS"/>
          <w:b/>
        </w:rPr>
        <w:t>A</w:t>
      </w:r>
      <w:r w:rsidR="00AF567E" w:rsidRPr="004415B5">
        <w:rPr>
          <w:rFonts w:ascii="Comic Sans MS" w:hAnsi="Comic Sans MS"/>
          <w:b/>
        </w:rPr>
        <w:t>rticle III</w:t>
      </w:r>
      <w:r w:rsidR="00AF567E" w:rsidRPr="004415B5">
        <w:rPr>
          <w:rFonts w:ascii="Comic Sans MS" w:hAnsi="Comic Sans MS"/>
        </w:rPr>
        <w:t xml:space="preserve">, are eligible to </w:t>
      </w:r>
      <w:r w:rsidR="00BE2A2C" w:rsidRPr="004415B5">
        <w:rPr>
          <w:rFonts w:ascii="Comic Sans MS" w:hAnsi="Comic Sans MS"/>
        </w:rPr>
        <w:t xml:space="preserve">run and hold elected </w:t>
      </w:r>
      <w:r w:rsidR="00A34496" w:rsidRPr="004415B5">
        <w:rPr>
          <w:rFonts w:ascii="Comic Sans MS" w:hAnsi="Comic Sans MS"/>
        </w:rPr>
        <w:t xml:space="preserve">or appointed </w:t>
      </w:r>
      <w:r w:rsidR="00AF567E" w:rsidRPr="004415B5">
        <w:rPr>
          <w:rFonts w:ascii="Comic Sans MS" w:hAnsi="Comic Sans MS"/>
        </w:rPr>
        <w:t xml:space="preserve">office </w:t>
      </w:r>
      <w:r w:rsidR="00A34496" w:rsidRPr="004415B5">
        <w:rPr>
          <w:rFonts w:ascii="Comic Sans MS" w:hAnsi="Comic Sans MS"/>
        </w:rPr>
        <w:t xml:space="preserve">if </w:t>
      </w:r>
      <w:r w:rsidR="007E7ED6" w:rsidRPr="004415B5">
        <w:rPr>
          <w:rFonts w:ascii="Comic Sans MS" w:hAnsi="Comic Sans MS"/>
        </w:rPr>
        <w:t>they are 18 years old</w:t>
      </w:r>
      <w:r w:rsidR="007B5D44" w:rsidRPr="004415B5">
        <w:rPr>
          <w:rFonts w:ascii="Comic Sans MS" w:hAnsi="Comic Sans MS"/>
        </w:rPr>
        <w:t xml:space="preserve"> and live in the </w:t>
      </w:r>
      <w:r w:rsidR="001057BE" w:rsidRPr="004415B5">
        <w:rPr>
          <w:rFonts w:ascii="Comic Sans MS" w:hAnsi="Comic Sans MS"/>
        </w:rPr>
        <w:t xml:space="preserve">council </w:t>
      </w:r>
      <w:r w:rsidR="00C146C2">
        <w:rPr>
          <w:rFonts w:ascii="Comic Sans MS" w:hAnsi="Comic Sans MS"/>
        </w:rPr>
        <w:t>District</w:t>
      </w:r>
      <w:r w:rsidR="007B5D44" w:rsidRPr="004415B5">
        <w:rPr>
          <w:rFonts w:ascii="Comic Sans MS" w:hAnsi="Comic Sans MS"/>
        </w:rPr>
        <w:t xml:space="preserve"> they wish to hold office in</w:t>
      </w:r>
      <w:r w:rsidR="00AF567E" w:rsidRPr="004415B5">
        <w:rPr>
          <w:rFonts w:ascii="Comic Sans MS" w:hAnsi="Comic Sans MS"/>
        </w:rPr>
        <w:t>.</w:t>
      </w:r>
      <w:r w:rsidR="00AE6B39" w:rsidRPr="004415B5">
        <w:rPr>
          <w:rFonts w:ascii="Comic Sans MS" w:hAnsi="Comic Sans MS"/>
        </w:rPr>
        <w:t xml:space="preserve"> 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</w:p>
    <w:p w:rsidR="0085439F" w:rsidRPr="004415B5" w:rsidRDefault="0085439F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Article VII: Executive Authority</w:t>
      </w:r>
    </w:p>
    <w:p w:rsidR="0085439F" w:rsidRPr="004415B5" w:rsidRDefault="00F54F83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Each Local </w:t>
      </w:r>
      <w:r w:rsidR="00C146C2">
        <w:rPr>
          <w:rFonts w:ascii="Comic Sans MS" w:hAnsi="Comic Sans MS"/>
        </w:rPr>
        <w:t>District</w:t>
      </w:r>
      <w:r w:rsidR="00BF4C90" w:rsidRPr="004415B5">
        <w:rPr>
          <w:rFonts w:ascii="Comic Sans MS" w:hAnsi="Comic Sans MS"/>
        </w:rPr>
        <w:t xml:space="preserve"> Council</w:t>
      </w:r>
      <w:r w:rsidR="00A6724D" w:rsidRPr="004415B5">
        <w:rPr>
          <w:rFonts w:ascii="Comic Sans MS" w:hAnsi="Comic Sans MS"/>
        </w:rPr>
        <w:t xml:space="preserve">, as </w:t>
      </w:r>
      <w:r w:rsidRPr="004415B5">
        <w:rPr>
          <w:rFonts w:ascii="Comic Sans MS" w:hAnsi="Comic Sans MS"/>
        </w:rPr>
        <w:t xml:space="preserve">outlined in </w:t>
      </w:r>
      <w:r w:rsidRPr="004415B5">
        <w:rPr>
          <w:rFonts w:ascii="Comic Sans MS" w:hAnsi="Comic Sans MS"/>
          <w:b/>
        </w:rPr>
        <w:t>Article V</w:t>
      </w:r>
      <w:r w:rsidR="00A6724D" w:rsidRPr="004415B5">
        <w:rPr>
          <w:rFonts w:ascii="Comic Sans MS" w:hAnsi="Comic Sans MS"/>
        </w:rPr>
        <w:t>,</w:t>
      </w:r>
      <w:r w:rsidRPr="004415B5">
        <w:rPr>
          <w:rFonts w:ascii="Comic Sans MS" w:hAnsi="Comic Sans MS"/>
        </w:rPr>
        <w:t xml:space="preserve"> </w:t>
      </w:r>
      <w:proofErr w:type="gramStart"/>
      <w:r w:rsidRPr="004415B5">
        <w:rPr>
          <w:rFonts w:ascii="Comic Sans MS" w:hAnsi="Comic Sans MS"/>
        </w:rPr>
        <w:t xml:space="preserve">shall be </w:t>
      </w:r>
      <w:r w:rsidR="00575D3D" w:rsidRPr="004415B5">
        <w:rPr>
          <w:rFonts w:ascii="Comic Sans MS" w:hAnsi="Comic Sans MS"/>
        </w:rPr>
        <w:t>le</w:t>
      </w:r>
      <w:r w:rsidR="00F53DFB" w:rsidRPr="004415B5">
        <w:rPr>
          <w:rFonts w:ascii="Comic Sans MS" w:hAnsi="Comic Sans MS"/>
        </w:rPr>
        <w:t>d</w:t>
      </w:r>
      <w:proofErr w:type="gramEnd"/>
      <w:r w:rsidR="00F53DFB" w:rsidRPr="004415B5">
        <w:rPr>
          <w:rFonts w:ascii="Comic Sans MS" w:hAnsi="Comic Sans MS"/>
        </w:rPr>
        <w:t xml:space="preserve"> </w:t>
      </w:r>
      <w:r w:rsidRPr="004415B5">
        <w:rPr>
          <w:rFonts w:ascii="Comic Sans MS" w:hAnsi="Comic Sans MS"/>
        </w:rPr>
        <w:t xml:space="preserve">by </w:t>
      </w:r>
      <w:r w:rsidR="004B275B" w:rsidRPr="004415B5">
        <w:rPr>
          <w:rFonts w:ascii="Comic Sans MS" w:hAnsi="Comic Sans MS"/>
        </w:rPr>
        <w:t xml:space="preserve">a Chief </w:t>
      </w:r>
      <w:r w:rsidRPr="004415B5">
        <w:rPr>
          <w:rFonts w:ascii="Comic Sans MS" w:hAnsi="Comic Sans MS"/>
        </w:rPr>
        <w:t>Executive</w:t>
      </w:r>
      <w:r w:rsidR="00A6724D" w:rsidRPr="004415B5">
        <w:rPr>
          <w:rFonts w:ascii="Comic Sans MS" w:hAnsi="Comic Sans MS"/>
        </w:rPr>
        <w:t xml:space="preserve">. </w:t>
      </w:r>
      <w:r w:rsidR="004B275B" w:rsidRPr="004415B5">
        <w:rPr>
          <w:rFonts w:ascii="Comic Sans MS" w:hAnsi="Comic Sans MS"/>
        </w:rPr>
        <w:t xml:space="preserve">Entitled </w:t>
      </w:r>
      <w:r w:rsidR="00A6724D" w:rsidRPr="004415B5">
        <w:rPr>
          <w:rFonts w:ascii="Comic Sans MS" w:hAnsi="Comic Sans MS"/>
        </w:rPr>
        <w:t xml:space="preserve">the </w:t>
      </w:r>
      <w:r w:rsidR="004B275B" w:rsidRPr="004415B5">
        <w:rPr>
          <w:rFonts w:ascii="Comic Sans MS" w:hAnsi="Comic Sans MS"/>
        </w:rPr>
        <w:t>“</w:t>
      </w:r>
      <w:r w:rsidR="00A6724D" w:rsidRPr="004415B5">
        <w:rPr>
          <w:rFonts w:ascii="Comic Sans MS" w:hAnsi="Comic Sans MS"/>
        </w:rPr>
        <w:t>Mayor</w:t>
      </w:r>
      <w:r w:rsidR="004B275B" w:rsidRPr="004415B5">
        <w:rPr>
          <w:rFonts w:ascii="Comic Sans MS" w:hAnsi="Comic Sans MS"/>
        </w:rPr>
        <w:t>”</w:t>
      </w:r>
      <w:r w:rsidR="00A6724D" w:rsidRPr="004415B5">
        <w:rPr>
          <w:rFonts w:ascii="Comic Sans MS" w:hAnsi="Comic Sans MS"/>
        </w:rPr>
        <w:t xml:space="preserve">, they </w:t>
      </w:r>
      <w:proofErr w:type="gramStart"/>
      <w:r w:rsidR="00047CFB" w:rsidRPr="004415B5">
        <w:rPr>
          <w:rFonts w:ascii="Comic Sans MS" w:hAnsi="Comic Sans MS"/>
        </w:rPr>
        <w:t xml:space="preserve">shall </w:t>
      </w:r>
      <w:r w:rsidR="00A6724D" w:rsidRPr="004415B5">
        <w:rPr>
          <w:rFonts w:ascii="Comic Sans MS" w:hAnsi="Comic Sans MS"/>
        </w:rPr>
        <w:t xml:space="preserve">be </w:t>
      </w:r>
      <w:r w:rsidRPr="004415B5">
        <w:rPr>
          <w:rFonts w:ascii="Comic Sans MS" w:hAnsi="Comic Sans MS"/>
        </w:rPr>
        <w:t>elected</w:t>
      </w:r>
      <w:proofErr w:type="gramEnd"/>
      <w:r w:rsidRPr="004415B5">
        <w:rPr>
          <w:rFonts w:ascii="Comic Sans MS" w:hAnsi="Comic Sans MS"/>
        </w:rPr>
        <w:t xml:space="preserve"> by </w:t>
      </w:r>
      <w:r w:rsidR="002C01A2" w:rsidRPr="004415B5">
        <w:rPr>
          <w:rFonts w:ascii="Comic Sans MS" w:hAnsi="Comic Sans MS"/>
        </w:rPr>
        <w:t xml:space="preserve">the entire tribal </w:t>
      </w:r>
      <w:r w:rsidR="00C146C2">
        <w:rPr>
          <w:rFonts w:ascii="Comic Sans MS" w:hAnsi="Comic Sans MS"/>
        </w:rPr>
        <w:t>District</w:t>
      </w:r>
      <w:r w:rsidR="0029309F" w:rsidRPr="004415B5">
        <w:rPr>
          <w:rFonts w:ascii="Comic Sans MS" w:hAnsi="Comic Sans MS"/>
        </w:rPr>
        <w:t>, with</w:t>
      </w:r>
      <w:r w:rsidR="002C01A2" w:rsidRPr="004415B5">
        <w:rPr>
          <w:rFonts w:ascii="Comic Sans MS" w:hAnsi="Comic Sans MS"/>
        </w:rPr>
        <w:t xml:space="preserve"> a </w:t>
      </w:r>
      <w:r w:rsidR="008C230F" w:rsidRPr="004415B5">
        <w:rPr>
          <w:rFonts w:ascii="Comic Sans MS" w:hAnsi="Comic Sans MS"/>
        </w:rPr>
        <w:t xml:space="preserve">simple </w:t>
      </w:r>
      <w:r w:rsidR="002C01A2" w:rsidRPr="004415B5">
        <w:rPr>
          <w:rFonts w:ascii="Comic Sans MS" w:hAnsi="Comic Sans MS"/>
        </w:rPr>
        <w:t xml:space="preserve">plurality of </w:t>
      </w:r>
      <w:r w:rsidR="00047CFB" w:rsidRPr="004415B5">
        <w:rPr>
          <w:rFonts w:ascii="Comic Sans MS" w:hAnsi="Comic Sans MS"/>
        </w:rPr>
        <w:t xml:space="preserve">fifty point one percent of the </w:t>
      </w:r>
      <w:r w:rsidR="00C146C2">
        <w:rPr>
          <w:rFonts w:ascii="Comic Sans MS" w:hAnsi="Comic Sans MS"/>
        </w:rPr>
        <w:t>District</w:t>
      </w:r>
      <w:r w:rsidR="001E424A" w:rsidRPr="004415B5">
        <w:rPr>
          <w:rFonts w:ascii="Comic Sans MS" w:hAnsi="Comic Sans MS"/>
        </w:rPr>
        <w:t xml:space="preserve">’s registered voters who actually vote in said election. </w:t>
      </w:r>
      <w:r w:rsidRPr="004415B5">
        <w:rPr>
          <w:rFonts w:ascii="Comic Sans MS" w:hAnsi="Comic Sans MS"/>
        </w:rPr>
        <w:t xml:space="preserve">The Executive shall work with </w:t>
      </w:r>
      <w:r w:rsidR="00F53DFB" w:rsidRPr="004415B5">
        <w:rPr>
          <w:rFonts w:ascii="Comic Sans MS" w:hAnsi="Comic Sans MS"/>
        </w:rPr>
        <w:t>t</w:t>
      </w:r>
      <w:r w:rsidR="0085439F" w:rsidRPr="004415B5">
        <w:rPr>
          <w:rFonts w:ascii="Comic Sans MS" w:hAnsi="Comic Sans MS"/>
        </w:rPr>
        <w:t xml:space="preserve">he </w:t>
      </w:r>
      <w:r w:rsidR="00C146C2">
        <w:rPr>
          <w:rFonts w:ascii="Comic Sans MS" w:hAnsi="Comic Sans MS"/>
        </w:rPr>
        <w:t>District</w:t>
      </w:r>
      <w:r w:rsidR="00591927" w:rsidRPr="004415B5">
        <w:rPr>
          <w:rFonts w:ascii="Comic Sans MS" w:hAnsi="Comic Sans MS"/>
        </w:rPr>
        <w:t xml:space="preserve">’s </w:t>
      </w:r>
      <w:r w:rsidR="0085439F" w:rsidRPr="004415B5">
        <w:rPr>
          <w:rFonts w:ascii="Comic Sans MS" w:hAnsi="Comic Sans MS"/>
        </w:rPr>
        <w:t>Council</w:t>
      </w:r>
      <w:r w:rsidR="0066586F" w:rsidRPr="004415B5">
        <w:rPr>
          <w:rFonts w:ascii="Comic Sans MS" w:hAnsi="Comic Sans MS"/>
        </w:rPr>
        <w:t xml:space="preserve"> </w:t>
      </w:r>
      <w:r w:rsidR="00642689" w:rsidRPr="004415B5">
        <w:rPr>
          <w:rFonts w:ascii="Comic Sans MS" w:hAnsi="Comic Sans MS"/>
        </w:rPr>
        <w:t xml:space="preserve">to establish and </w:t>
      </w:r>
      <w:r w:rsidR="00D15B8A" w:rsidRPr="004415B5">
        <w:rPr>
          <w:rFonts w:ascii="Comic Sans MS" w:hAnsi="Comic Sans MS"/>
        </w:rPr>
        <w:t xml:space="preserve">suggest, promote and </w:t>
      </w:r>
      <w:r w:rsidR="00642689" w:rsidRPr="004415B5">
        <w:rPr>
          <w:rFonts w:ascii="Comic Sans MS" w:hAnsi="Comic Sans MS"/>
        </w:rPr>
        <w:t xml:space="preserve">enact </w:t>
      </w:r>
      <w:r w:rsidR="00E7225C" w:rsidRPr="004415B5">
        <w:rPr>
          <w:rFonts w:ascii="Comic Sans MS" w:hAnsi="Comic Sans MS"/>
        </w:rPr>
        <w:t>laws</w:t>
      </w:r>
      <w:r w:rsidR="00247E47" w:rsidRPr="004415B5">
        <w:rPr>
          <w:rFonts w:ascii="Comic Sans MS" w:hAnsi="Comic Sans MS"/>
        </w:rPr>
        <w:t>, policies and programs</w:t>
      </w:r>
      <w:r w:rsidR="00E7225C" w:rsidRPr="004415B5">
        <w:rPr>
          <w:rFonts w:ascii="Comic Sans MS" w:hAnsi="Comic Sans MS"/>
        </w:rPr>
        <w:t xml:space="preserve"> </w:t>
      </w:r>
      <w:r w:rsidR="0085439F" w:rsidRPr="004415B5">
        <w:rPr>
          <w:rFonts w:ascii="Comic Sans MS" w:hAnsi="Comic Sans MS"/>
        </w:rPr>
        <w:t xml:space="preserve">that </w:t>
      </w:r>
      <w:r w:rsidR="00591927" w:rsidRPr="004415B5">
        <w:rPr>
          <w:rFonts w:ascii="Comic Sans MS" w:hAnsi="Comic Sans MS"/>
        </w:rPr>
        <w:t xml:space="preserve">enhance and </w:t>
      </w:r>
      <w:r w:rsidR="00003DC1" w:rsidRPr="004415B5">
        <w:rPr>
          <w:rFonts w:ascii="Comic Sans MS" w:hAnsi="Comic Sans MS"/>
        </w:rPr>
        <w:t xml:space="preserve">protect </w:t>
      </w:r>
      <w:r w:rsidR="0085439F" w:rsidRPr="004415B5">
        <w:rPr>
          <w:rFonts w:ascii="Comic Sans MS" w:hAnsi="Comic Sans MS"/>
        </w:rPr>
        <w:t xml:space="preserve">the lives of their </w:t>
      </w:r>
      <w:r w:rsidR="00C146C2">
        <w:rPr>
          <w:rFonts w:ascii="Comic Sans MS" w:hAnsi="Comic Sans MS"/>
        </w:rPr>
        <w:t>District</w:t>
      </w:r>
      <w:r w:rsidR="008B1DB7" w:rsidRPr="004415B5">
        <w:rPr>
          <w:rFonts w:ascii="Comic Sans MS" w:hAnsi="Comic Sans MS"/>
        </w:rPr>
        <w:t xml:space="preserve">’s </w:t>
      </w:r>
      <w:r w:rsidR="0085439F" w:rsidRPr="004415B5">
        <w:rPr>
          <w:rFonts w:ascii="Comic Sans MS" w:hAnsi="Comic Sans MS"/>
        </w:rPr>
        <w:t>constituents</w:t>
      </w:r>
      <w:r w:rsidR="0015077C" w:rsidRPr="004415B5">
        <w:rPr>
          <w:rFonts w:ascii="Comic Sans MS" w:hAnsi="Comic Sans MS"/>
        </w:rPr>
        <w:t xml:space="preserve">, while fostering </w:t>
      </w:r>
      <w:r w:rsidR="0085439F" w:rsidRPr="004415B5">
        <w:rPr>
          <w:rFonts w:ascii="Comic Sans MS" w:hAnsi="Comic Sans MS"/>
        </w:rPr>
        <w:t>peace</w:t>
      </w:r>
      <w:r w:rsidR="00D56D1B" w:rsidRPr="004415B5">
        <w:rPr>
          <w:rFonts w:ascii="Comic Sans MS" w:hAnsi="Comic Sans MS"/>
        </w:rPr>
        <w:t xml:space="preserve"> </w:t>
      </w:r>
      <w:r w:rsidR="0066586F" w:rsidRPr="004415B5">
        <w:rPr>
          <w:rFonts w:ascii="Comic Sans MS" w:hAnsi="Comic Sans MS"/>
        </w:rPr>
        <w:t xml:space="preserve">between </w:t>
      </w:r>
      <w:r w:rsidR="004E304E" w:rsidRPr="004415B5">
        <w:rPr>
          <w:rFonts w:ascii="Comic Sans MS" w:hAnsi="Comic Sans MS"/>
        </w:rPr>
        <w:t xml:space="preserve">local and regional </w:t>
      </w:r>
      <w:r w:rsidR="0066586F" w:rsidRPr="004415B5">
        <w:rPr>
          <w:rFonts w:ascii="Comic Sans MS" w:hAnsi="Comic Sans MS"/>
        </w:rPr>
        <w:t>neighbors</w:t>
      </w:r>
      <w:r w:rsidR="0027508E" w:rsidRPr="004415B5">
        <w:rPr>
          <w:rFonts w:ascii="Comic Sans MS" w:hAnsi="Comic Sans MS"/>
        </w:rPr>
        <w:t xml:space="preserve"> </w:t>
      </w:r>
      <w:r w:rsidR="0015077C" w:rsidRPr="004415B5">
        <w:rPr>
          <w:rFonts w:ascii="Comic Sans MS" w:hAnsi="Comic Sans MS"/>
        </w:rPr>
        <w:t xml:space="preserve">that enhances </w:t>
      </w:r>
      <w:r w:rsidR="0085439F" w:rsidRPr="004415B5">
        <w:rPr>
          <w:rFonts w:ascii="Comic Sans MS" w:hAnsi="Comic Sans MS"/>
        </w:rPr>
        <w:t xml:space="preserve">the </w:t>
      </w:r>
      <w:r w:rsidR="00C146C2">
        <w:rPr>
          <w:rFonts w:ascii="Comic Sans MS" w:hAnsi="Comic Sans MS"/>
        </w:rPr>
        <w:t>District</w:t>
      </w:r>
      <w:r w:rsidR="0085439F" w:rsidRPr="004415B5">
        <w:rPr>
          <w:rFonts w:ascii="Comic Sans MS" w:hAnsi="Comic Sans MS"/>
        </w:rPr>
        <w:t xml:space="preserve"> </w:t>
      </w:r>
      <w:r w:rsidR="00A8062D" w:rsidRPr="004415B5">
        <w:rPr>
          <w:rFonts w:ascii="Comic Sans MS" w:hAnsi="Comic Sans MS"/>
        </w:rPr>
        <w:t xml:space="preserve">they represent </w:t>
      </w:r>
      <w:r w:rsidR="0085439F" w:rsidRPr="004415B5">
        <w:rPr>
          <w:rFonts w:ascii="Comic Sans MS" w:hAnsi="Comic Sans MS"/>
        </w:rPr>
        <w:t>socially and economically. The Executive sha</w:t>
      </w:r>
      <w:r w:rsidR="007D57A4" w:rsidRPr="004415B5">
        <w:rPr>
          <w:rFonts w:ascii="Comic Sans MS" w:hAnsi="Comic Sans MS"/>
        </w:rPr>
        <w:t>ll have the power to appoint a C</w:t>
      </w:r>
      <w:r w:rsidR="0085439F" w:rsidRPr="004415B5">
        <w:rPr>
          <w:rFonts w:ascii="Comic Sans MS" w:hAnsi="Comic Sans MS"/>
        </w:rPr>
        <w:t xml:space="preserve">abinet to assist in administering the </w:t>
      </w:r>
      <w:r w:rsidR="00C146C2">
        <w:rPr>
          <w:rFonts w:ascii="Comic Sans MS" w:hAnsi="Comic Sans MS"/>
        </w:rPr>
        <w:t>District</w:t>
      </w:r>
      <w:r w:rsidR="00A7422F" w:rsidRPr="004415B5">
        <w:rPr>
          <w:rFonts w:ascii="Comic Sans MS" w:hAnsi="Comic Sans MS"/>
        </w:rPr>
        <w:t xml:space="preserve">’s </w:t>
      </w:r>
      <w:r w:rsidR="0085439F" w:rsidRPr="004415B5">
        <w:rPr>
          <w:rFonts w:ascii="Comic Sans MS" w:hAnsi="Comic Sans MS"/>
        </w:rPr>
        <w:t>affairs. The Executive is responsible for suggesting, assisting in the implementation and enforcement of laws</w:t>
      </w:r>
      <w:r w:rsidR="00017E2E" w:rsidRPr="004415B5">
        <w:rPr>
          <w:rFonts w:ascii="Comic Sans MS" w:hAnsi="Comic Sans MS"/>
        </w:rPr>
        <w:t xml:space="preserve"> and presenting a budget to the council for them to discuss, vote on and implement</w:t>
      </w:r>
      <w:r w:rsidR="00793463" w:rsidRPr="004415B5">
        <w:rPr>
          <w:rFonts w:ascii="Comic Sans MS" w:hAnsi="Comic Sans MS"/>
        </w:rPr>
        <w:t xml:space="preserve"> yearly</w:t>
      </w:r>
      <w:r w:rsidR="0085439F" w:rsidRPr="004415B5">
        <w:rPr>
          <w:rFonts w:ascii="Comic Sans MS" w:hAnsi="Comic Sans MS"/>
        </w:rPr>
        <w:t xml:space="preserve">. The minimum age of the Executive shall be 25.  </w:t>
      </w:r>
      <w:r w:rsidR="00E8790D" w:rsidRPr="004415B5">
        <w:rPr>
          <w:rFonts w:ascii="Comic Sans MS" w:hAnsi="Comic Sans MS"/>
        </w:rPr>
        <w:t xml:space="preserve">No Executive shall hold office for more than </w:t>
      </w:r>
      <w:proofErr w:type="gramStart"/>
      <w:r w:rsidR="00F016FB" w:rsidRPr="004415B5">
        <w:rPr>
          <w:rFonts w:ascii="Comic Sans MS" w:hAnsi="Comic Sans MS"/>
        </w:rPr>
        <w:t xml:space="preserve">a total of </w:t>
      </w:r>
      <w:r w:rsidR="00E8790D" w:rsidRPr="004415B5">
        <w:rPr>
          <w:rFonts w:ascii="Comic Sans MS" w:hAnsi="Comic Sans MS"/>
        </w:rPr>
        <w:t>two</w:t>
      </w:r>
      <w:proofErr w:type="gramEnd"/>
      <w:r w:rsidR="00E8790D" w:rsidRPr="004415B5">
        <w:rPr>
          <w:rFonts w:ascii="Comic Sans MS" w:hAnsi="Comic Sans MS"/>
        </w:rPr>
        <w:t xml:space="preserve"> terms.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</w:p>
    <w:p w:rsidR="001E3704" w:rsidRPr="004415B5" w:rsidRDefault="001E3704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Article VIII: Judicial Authority</w:t>
      </w:r>
    </w:p>
    <w:p w:rsidR="001E3704" w:rsidRPr="004415B5" w:rsidRDefault="00A3422B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This Constitution establishes an </w:t>
      </w:r>
      <w:r w:rsidR="001E3704" w:rsidRPr="004415B5">
        <w:rPr>
          <w:rFonts w:ascii="Comic Sans MS" w:hAnsi="Comic Sans MS"/>
        </w:rPr>
        <w:t>independent judicial authority</w:t>
      </w:r>
      <w:r w:rsidRPr="004415B5">
        <w:rPr>
          <w:rFonts w:ascii="Comic Sans MS" w:hAnsi="Comic Sans MS"/>
        </w:rPr>
        <w:t>. This Judicial authority shall be empowered protect</w:t>
      </w:r>
      <w:r w:rsidR="009153F5" w:rsidRPr="004415B5">
        <w:rPr>
          <w:rFonts w:ascii="Comic Sans MS" w:hAnsi="Comic Sans MS"/>
        </w:rPr>
        <w:t xml:space="preserve"> the Constitution</w:t>
      </w:r>
      <w:r w:rsidRPr="004415B5">
        <w:rPr>
          <w:rFonts w:ascii="Comic Sans MS" w:hAnsi="Comic Sans MS"/>
        </w:rPr>
        <w:t xml:space="preserve">, </w:t>
      </w:r>
      <w:r w:rsidR="009153F5" w:rsidRPr="004415B5">
        <w:rPr>
          <w:rFonts w:ascii="Comic Sans MS" w:hAnsi="Comic Sans MS"/>
        </w:rPr>
        <w:t xml:space="preserve">and justice while </w:t>
      </w:r>
      <w:r w:rsidRPr="004415B5">
        <w:rPr>
          <w:rFonts w:ascii="Comic Sans MS" w:hAnsi="Comic Sans MS"/>
        </w:rPr>
        <w:t>interpreting laws</w:t>
      </w:r>
      <w:r w:rsidR="00410DB3" w:rsidRPr="004415B5">
        <w:rPr>
          <w:rFonts w:ascii="Comic Sans MS" w:hAnsi="Comic Sans MS"/>
        </w:rPr>
        <w:t xml:space="preserve"> and </w:t>
      </w:r>
      <w:r w:rsidR="009153F5" w:rsidRPr="004415B5">
        <w:rPr>
          <w:rFonts w:ascii="Comic Sans MS" w:hAnsi="Comic Sans MS"/>
        </w:rPr>
        <w:t xml:space="preserve">ensuring the individuality of each tribal </w:t>
      </w:r>
      <w:r w:rsidR="00C146C2">
        <w:rPr>
          <w:rFonts w:ascii="Comic Sans MS" w:hAnsi="Comic Sans MS"/>
        </w:rPr>
        <w:t>District</w:t>
      </w:r>
      <w:r w:rsidR="009153F5" w:rsidRPr="004415B5">
        <w:rPr>
          <w:rFonts w:ascii="Comic Sans MS" w:hAnsi="Comic Sans MS"/>
        </w:rPr>
        <w:t xml:space="preserve">. </w:t>
      </w:r>
      <w:r w:rsidR="001E3704" w:rsidRPr="004415B5">
        <w:rPr>
          <w:rFonts w:ascii="Comic Sans MS" w:hAnsi="Comic Sans MS"/>
        </w:rPr>
        <w:t>Judges, appointed by the</w:t>
      </w:r>
      <w:r w:rsidR="009153F5" w:rsidRPr="004415B5">
        <w:rPr>
          <w:rFonts w:ascii="Comic Sans MS" w:hAnsi="Comic Sans MS"/>
        </w:rPr>
        <w:t xml:space="preserve"> Executive and approved by the C</w:t>
      </w:r>
      <w:r w:rsidR="001E3704" w:rsidRPr="004415B5">
        <w:rPr>
          <w:rFonts w:ascii="Comic Sans MS" w:hAnsi="Comic Sans MS"/>
        </w:rPr>
        <w:t xml:space="preserve">ouncil, must be </w:t>
      </w:r>
      <w:r w:rsidR="0080322F" w:rsidRPr="004415B5">
        <w:rPr>
          <w:rFonts w:ascii="Comic Sans MS" w:hAnsi="Comic Sans MS"/>
        </w:rPr>
        <w:t xml:space="preserve">25, and active </w:t>
      </w:r>
      <w:r w:rsidR="001E3704" w:rsidRPr="004415B5">
        <w:rPr>
          <w:rFonts w:ascii="Comic Sans MS" w:hAnsi="Comic Sans MS"/>
        </w:rPr>
        <w:t>members of the Legal Community.</w:t>
      </w:r>
      <w:r w:rsidR="0072613A" w:rsidRPr="004415B5">
        <w:rPr>
          <w:rFonts w:ascii="Comic Sans MS" w:hAnsi="Comic Sans MS"/>
        </w:rPr>
        <w:t xml:space="preserve"> Every 8 years, judges </w:t>
      </w:r>
      <w:proofErr w:type="gramStart"/>
      <w:r w:rsidR="0072613A" w:rsidRPr="004415B5">
        <w:rPr>
          <w:rFonts w:ascii="Comic Sans MS" w:hAnsi="Comic Sans MS"/>
        </w:rPr>
        <w:t>shall be placed before the public</w:t>
      </w:r>
      <w:r w:rsidR="009153F5" w:rsidRPr="004415B5">
        <w:rPr>
          <w:rFonts w:ascii="Comic Sans MS" w:hAnsi="Comic Sans MS"/>
        </w:rPr>
        <w:t>,</w:t>
      </w:r>
      <w:r w:rsidR="0072613A" w:rsidRPr="004415B5">
        <w:rPr>
          <w:rFonts w:ascii="Comic Sans MS" w:hAnsi="Comic Sans MS"/>
        </w:rPr>
        <w:t xml:space="preserve"> and voted on, with a plural majority designating the victor</w:t>
      </w:r>
      <w:proofErr w:type="gramEnd"/>
      <w:r w:rsidR="0072613A" w:rsidRPr="004415B5">
        <w:rPr>
          <w:rFonts w:ascii="Comic Sans MS" w:hAnsi="Comic Sans MS"/>
        </w:rPr>
        <w:t>.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</w:p>
    <w:p w:rsidR="0072214D" w:rsidRPr="004415B5" w:rsidRDefault="0072214D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Article IX: Political Parties</w:t>
      </w:r>
    </w:p>
    <w:p w:rsidR="0072214D" w:rsidRPr="004415B5" w:rsidRDefault="00A159A9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In an effort to support both citizen involvement and governmental transparency, the </w:t>
      </w:r>
      <w:r w:rsidR="00874CBF" w:rsidRPr="004415B5">
        <w:rPr>
          <w:rFonts w:ascii="Comic Sans MS" w:hAnsi="Comic Sans MS"/>
        </w:rPr>
        <w:t xml:space="preserve">rights of political </w:t>
      </w:r>
      <w:r w:rsidR="0072214D" w:rsidRPr="004415B5">
        <w:rPr>
          <w:rFonts w:ascii="Comic Sans MS" w:hAnsi="Comic Sans MS"/>
        </w:rPr>
        <w:t xml:space="preserve">parties </w:t>
      </w:r>
      <w:r w:rsidR="00874CBF" w:rsidRPr="004415B5">
        <w:rPr>
          <w:rFonts w:ascii="Comic Sans MS" w:hAnsi="Comic Sans MS"/>
        </w:rPr>
        <w:t xml:space="preserve">and their members </w:t>
      </w:r>
      <w:r w:rsidR="00270840" w:rsidRPr="004415B5">
        <w:rPr>
          <w:rFonts w:ascii="Comic Sans MS" w:hAnsi="Comic Sans MS"/>
        </w:rPr>
        <w:t xml:space="preserve">shall be </w:t>
      </w:r>
      <w:r w:rsidR="0099577B" w:rsidRPr="004415B5">
        <w:rPr>
          <w:rFonts w:ascii="Comic Sans MS" w:hAnsi="Comic Sans MS"/>
        </w:rPr>
        <w:t xml:space="preserve">recognized, </w:t>
      </w:r>
      <w:r w:rsidR="00270840" w:rsidRPr="004415B5">
        <w:rPr>
          <w:rFonts w:ascii="Comic Sans MS" w:hAnsi="Comic Sans MS"/>
        </w:rPr>
        <w:t>granted</w:t>
      </w:r>
      <w:r w:rsidR="00AB7A1D" w:rsidRPr="004415B5">
        <w:rPr>
          <w:rFonts w:ascii="Comic Sans MS" w:hAnsi="Comic Sans MS"/>
        </w:rPr>
        <w:t>,</w:t>
      </w:r>
      <w:r w:rsidR="00270840" w:rsidRPr="004415B5">
        <w:rPr>
          <w:rFonts w:ascii="Comic Sans MS" w:hAnsi="Comic Sans MS"/>
        </w:rPr>
        <w:t xml:space="preserve"> </w:t>
      </w:r>
      <w:r w:rsidR="00874CBF" w:rsidRPr="004415B5">
        <w:rPr>
          <w:rFonts w:ascii="Comic Sans MS" w:hAnsi="Comic Sans MS"/>
        </w:rPr>
        <w:t xml:space="preserve">and protected </w:t>
      </w:r>
      <w:r w:rsidR="00270840" w:rsidRPr="004415B5">
        <w:rPr>
          <w:rFonts w:ascii="Comic Sans MS" w:hAnsi="Comic Sans MS"/>
        </w:rPr>
        <w:t>by this Constitution. A</w:t>
      </w:r>
      <w:r w:rsidR="004F7B88" w:rsidRPr="004415B5">
        <w:rPr>
          <w:rFonts w:ascii="Comic Sans MS" w:hAnsi="Comic Sans MS"/>
        </w:rPr>
        <w:t>n</w:t>
      </w:r>
      <w:r w:rsidR="00270840" w:rsidRPr="004415B5">
        <w:rPr>
          <w:rFonts w:ascii="Comic Sans MS" w:hAnsi="Comic Sans MS"/>
        </w:rPr>
        <w:t xml:space="preserve"> organizati</w:t>
      </w:r>
      <w:r w:rsidR="000B1E65" w:rsidRPr="004415B5">
        <w:rPr>
          <w:rFonts w:ascii="Comic Sans MS" w:hAnsi="Comic Sans MS"/>
        </w:rPr>
        <w:t xml:space="preserve">on can </w:t>
      </w:r>
      <w:r w:rsidR="009844E5" w:rsidRPr="004415B5">
        <w:rPr>
          <w:rFonts w:ascii="Comic Sans MS" w:hAnsi="Comic Sans MS"/>
        </w:rPr>
        <w:t xml:space="preserve">file to </w:t>
      </w:r>
      <w:r w:rsidR="000B1E65" w:rsidRPr="004415B5">
        <w:rPr>
          <w:rFonts w:ascii="Comic Sans MS" w:hAnsi="Comic Sans MS"/>
        </w:rPr>
        <w:t>become a political party</w:t>
      </w:r>
      <w:r w:rsidR="00270840" w:rsidRPr="004415B5">
        <w:rPr>
          <w:rFonts w:ascii="Comic Sans MS" w:hAnsi="Comic Sans MS"/>
        </w:rPr>
        <w:t xml:space="preserve"> </w:t>
      </w:r>
      <w:r w:rsidR="0072214D" w:rsidRPr="004415B5">
        <w:rPr>
          <w:rFonts w:ascii="Comic Sans MS" w:hAnsi="Comic Sans MS"/>
        </w:rPr>
        <w:t>as long as they meet the following criteria:</w:t>
      </w:r>
    </w:p>
    <w:p w:rsidR="0072214D" w:rsidRPr="004415B5" w:rsidRDefault="005303E0" w:rsidP="004415B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lastRenderedPageBreak/>
        <w:t>They</w:t>
      </w:r>
      <w:r w:rsidR="00B034A3" w:rsidRPr="004415B5">
        <w:rPr>
          <w:rFonts w:ascii="Comic Sans MS" w:hAnsi="Comic Sans MS"/>
        </w:rPr>
        <w:t xml:space="preserve"> must</w:t>
      </w:r>
      <w:r w:rsidR="0072214D" w:rsidRPr="004415B5">
        <w:rPr>
          <w:rFonts w:ascii="Comic Sans MS" w:hAnsi="Comic Sans MS"/>
        </w:rPr>
        <w:t xml:space="preserve">: </w:t>
      </w:r>
    </w:p>
    <w:p w:rsidR="0072214D" w:rsidRPr="004415B5" w:rsidRDefault="002B14F0" w:rsidP="004415B5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Present a signed </w:t>
      </w:r>
      <w:r w:rsidR="0072214D" w:rsidRPr="004415B5">
        <w:rPr>
          <w:rFonts w:ascii="Comic Sans MS" w:hAnsi="Comic Sans MS"/>
        </w:rPr>
        <w:t>petition with 300 names on it and file it with the proper</w:t>
      </w:r>
      <w:r w:rsidR="005303E0" w:rsidRPr="004415B5">
        <w:rPr>
          <w:rFonts w:ascii="Comic Sans MS" w:hAnsi="Comic Sans MS"/>
        </w:rPr>
        <w:t>, established</w:t>
      </w:r>
      <w:r w:rsidR="0072214D" w:rsidRPr="004415B5">
        <w:rPr>
          <w:rFonts w:ascii="Comic Sans MS" w:hAnsi="Comic Sans MS"/>
        </w:rPr>
        <w:t xml:space="preserve"> </w:t>
      </w:r>
      <w:r w:rsidR="005303E0" w:rsidRPr="004415B5">
        <w:rPr>
          <w:rFonts w:ascii="Comic Sans MS" w:hAnsi="Comic Sans MS"/>
        </w:rPr>
        <w:t>oversight authority</w:t>
      </w:r>
      <w:r w:rsidR="00533302" w:rsidRPr="004415B5">
        <w:rPr>
          <w:rFonts w:ascii="Comic Sans MS" w:hAnsi="Comic Sans MS"/>
        </w:rPr>
        <w:t xml:space="preserve"> (an Election Commission)</w:t>
      </w:r>
      <w:r w:rsidR="0072214D" w:rsidRPr="004415B5">
        <w:rPr>
          <w:rFonts w:ascii="Comic Sans MS" w:hAnsi="Comic Sans MS"/>
        </w:rPr>
        <w:t xml:space="preserve">, </w:t>
      </w:r>
      <w:r w:rsidRPr="004415B5">
        <w:rPr>
          <w:rFonts w:ascii="Comic Sans MS" w:hAnsi="Comic Sans MS"/>
        </w:rPr>
        <w:t xml:space="preserve">and </w:t>
      </w:r>
    </w:p>
    <w:p w:rsidR="001B4248" w:rsidRPr="004415B5" w:rsidRDefault="0072214D" w:rsidP="004415B5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Pay a </w:t>
      </w:r>
      <w:r w:rsidR="000C7499" w:rsidRPr="004415B5">
        <w:rPr>
          <w:rFonts w:ascii="Comic Sans MS" w:hAnsi="Comic Sans MS"/>
        </w:rPr>
        <w:t xml:space="preserve">reasonable </w:t>
      </w:r>
      <w:r w:rsidRPr="004415B5">
        <w:rPr>
          <w:rFonts w:ascii="Comic Sans MS" w:hAnsi="Comic Sans MS"/>
        </w:rPr>
        <w:t>fee as established by the oversight authority</w:t>
      </w:r>
      <w:r w:rsidR="001B4248" w:rsidRPr="004415B5">
        <w:rPr>
          <w:rFonts w:ascii="Comic Sans MS" w:hAnsi="Comic Sans MS"/>
        </w:rPr>
        <w:t xml:space="preserve"> (an </w:t>
      </w:r>
      <w:r w:rsidR="00B35213" w:rsidRPr="004415B5">
        <w:rPr>
          <w:rFonts w:ascii="Comic Sans MS" w:hAnsi="Comic Sans MS"/>
        </w:rPr>
        <w:t>Election C</w:t>
      </w:r>
      <w:r w:rsidR="001B4248" w:rsidRPr="004415B5">
        <w:rPr>
          <w:rFonts w:ascii="Comic Sans MS" w:hAnsi="Comic Sans MS"/>
        </w:rPr>
        <w:t xml:space="preserve">ommission) or </w:t>
      </w:r>
    </w:p>
    <w:p w:rsidR="0072214D" w:rsidRPr="004415B5" w:rsidRDefault="00871B32" w:rsidP="004415B5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Receive, as a political party, </w:t>
      </w:r>
      <w:r w:rsidR="0072214D" w:rsidRPr="004415B5">
        <w:rPr>
          <w:rFonts w:ascii="Comic Sans MS" w:hAnsi="Comic Sans MS"/>
        </w:rPr>
        <w:t xml:space="preserve">1% of the total vote during the previous elections, </w:t>
      </w:r>
      <w:r w:rsidR="002B14F0" w:rsidRPr="004415B5">
        <w:rPr>
          <w:rFonts w:ascii="Comic Sans MS" w:hAnsi="Comic Sans MS"/>
        </w:rPr>
        <w:t xml:space="preserve">and </w:t>
      </w:r>
    </w:p>
    <w:p w:rsidR="002B14F0" w:rsidRPr="004415B5" w:rsidRDefault="00A73E9A" w:rsidP="004415B5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In </w:t>
      </w:r>
      <w:r w:rsidR="00D2558C" w:rsidRPr="004415B5">
        <w:rPr>
          <w:rFonts w:ascii="Comic Sans MS" w:hAnsi="Comic Sans MS"/>
        </w:rPr>
        <w:t xml:space="preserve">all instances, </w:t>
      </w:r>
      <w:r w:rsidRPr="004415B5">
        <w:rPr>
          <w:rFonts w:ascii="Comic Sans MS" w:hAnsi="Comic Sans MS"/>
        </w:rPr>
        <w:t xml:space="preserve">they </w:t>
      </w:r>
      <w:r w:rsidR="00D2558C" w:rsidRPr="004415B5">
        <w:rPr>
          <w:rFonts w:ascii="Comic Sans MS" w:hAnsi="Comic Sans MS"/>
        </w:rPr>
        <w:t>can</w:t>
      </w:r>
      <w:r w:rsidR="0072214D" w:rsidRPr="004415B5">
        <w:rPr>
          <w:rFonts w:ascii="Comic Sans MS" w:hAnsi="Comic Sans MS"/>
        </w:rPr>
        <w:t xml:space="preserve">not </w:t>
      </w:r>
      <w:r w:rsidR="00D2558C" w:rsidRPr="004415B5">
        <w:rPr>
          <w:rFonts w:ascii="Comic Sans MS" w:hAnsi="Comic Sans MS"/>
        </w:rPr>
        <w:t xml:space="preserve">be </w:t>
      </w:r>
      <w:r w:rsidR="0072214D" w:rsidRPr="004415B5">
        <w:rPr>
          <w:rFonts w:ascii="Comic Sans MS" w:hAnsi="Comic Sans MS"/>
        </w:rPr>
        <w:t>controlled, funded or associated with a recognized ter</w:t>
      </w:r>
      <w:r w:rsidR="005303E0" w:rsidRPr="004415B5">
        <w:rPr>
          <w:rFonts w:ascii="Comic Sans MS" w:hAnsi="Comic Sans MS"/>
        </w:rPr>
        <w:t>rorist or criminal organization</w:t>
      </w:r>
      <w:r w:rsidR="00D2558C" w:rsidRPr="004415B5">
        <w:rPr>
          <w:rFonts w:ascii="Comic Sans MS" w:hAnsi="Comic Sans MS"/>
        </w:rPr>
        <w:t xml:space="preserve">(s), nor can they receive funds from foreign entities.  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</w:p>
    <w:p w:rsidR="001E3704" w:rsidRPr="004415B5" w:rsidRDefault="001E3704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Article X: Criminals and Terrorists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Individuals convicted of terrorism, </w:t>
      </w:r>
      <w:r w:rsidR="00DB016B" w:rsidRPr="004415B5">
        <w:rPr>
          <w:rFonts w:ascii="Comic Sans MS" w:hAnsi="Comic Sans MS"/>
        </w:rPr>
        <w:t xml:space="preserve">who support rogue regimes, belong </w:t>
      </w:r>
      <w:r w:rsidRPr="004415B5">
        <w:rPr>
          <w:rFonts w:ascii="Comic Sans MS" w:hAnsi="Comic Sans MS"/>
        </w:rPr>
        <w:t xml:space="preserve">to outlawed organizations, or </w:t>
      </w:r>
      <w:proofErr w:type="gramStart"/>
      <w:r w:rsidR="00DB016B" w:rsidRPr="004415B5">
        <w:rPr>
          <w:rFonts w:ascii="Comic Sans MS" w:hAnsi="Comic Sans MS"/>
        </w:rPr>
        <w:t xml:space="preserve">have been </w:t>
      </w:r>
      <w:r w:rsidR="00AF3DBB" w:rsidRPr="004415B5">
        <w:rPr>
          <w:rFonts w:ascii="Comic Sans MS" w:hAnsi="Comic Sans MS"/>
        </w:rPr>
        <w:t>imprisoned</w:t>
      </w:r>
      <w:proofErr w:type="gramEnd"/>
      <w:r w:rsidR="00AF3DBB" w:rsidRPr="004415B5">
        <w:rPr>
          <w:rFonts w:ascii="Comic Sans MS" w:hAnsi="Comic Sans MS"/>
        </w:rPr>
        <w:t xml:space="preserve"> </w:t>
      </w:r>
      <w:r w:rsidRPr="004415B5">
        <w:rPr>
          <w:rFonts w:ascii="Comic Sans MS" w:hAnsi="Comic Sans MS"/>
        </w:rPr>
        <w:t xml:space="preserve">for </w:t>
      </w:r>
      <w:r w:rsidR="00315D66" w:rsidRPr="004415B5">
        <w:rPr>
          <w:rFonts w:ascii="Comic Sans MS" w:hAnsi="Comic Sans MS"/>
        </w:rPr>
        <w:t xml:space="preserve">felonious </w:t>
      </w:r>
      <w:r w:rsidRPr="004415B5">
        <w:rPr>
          <w:rFonts w:ascii="Comic Sans MS" w:hAnsi="Comic Sans MS"/>
        </w:rPr>
        <w:t>criminal offenses</w:t>
      </w:r>
      <w:r w:rsidR="00315D66" w:rsidRPr="004415B5">
        <w:rPr>
          <w:rFonts w:ascii="Comic Sans MS" w:hAnsi="Comic Sans MS"/>
        </w:rPr>
        <w:t>,</w:t>
      </w:r>
      <w:r w:rsidRPr="004415B5">
        <w:rPr>
          <w:rFonts w:ascii="Comic Sans MS" w:hAnsi="Comic Sans MS"/>
        </w:rPr>
        <w:t xml:space="preserve"> are ineligible </w:t>
      </w:r>
      <w:r w:rsidR="00D64A0F" w:rsidRPr="004415B5">
        <w:rPr>
          <w:rFonts w:ascii="Comic Sans MS" w:hAnsi="Comic Sans MS"/>
        </w:rPr>
        <w:t xml:space="preserve">to hold </w:t>
      </w:r>
      <w:r w:rsidR="009D0430" w:rsidRPr="004415B5">
        <w:rPr>
          <w:rFonts w:ascii="Comic Sans MS" w:hAnsi="Comic Sans MS"/>
        </w:rPr>
        <w:t xml:space="preserve">any type of </w:t>
      </w:r>
      <w:r w:rsidRPr="004415B5">
        <w:rPr>
          <w:rFonts w:ascii="Comic Sans MS" w:hAnsi="Comic Sans MS"/>
        </w:rPr>
        <w:t>elected</w:t>
      </w:r>
      <w:r w:rsidR="00AD6790" w:rsidRPr="004415B5">
        <w:rPr>
          <w:rFonts w:ascii="Comic Sans MS" w:hAnsi="Comic Sans MS"/>
        </w:rPr>
        <w:t>, governmental</w:t>
      </w:r>
      <w:r w:rsidRPr="004415B5">
        <w:rPr>
          <w:rFonts w:ascii="Comic Sans MS" w:hAnsi="Comic Sans MS"/>
        </w:rPr>
        <w:t xml:space="preserve"> </w:t>
      </w:r>
      <w:r w:rsidR="00D64A0F" w:rsidRPr="004415B5">
        <w:rPr>
          <w:rFonts w:ascii="Comic Sans MS" w:hAnsi="Comic Sans MS"/>
        </w:rPr>
        <w:t xml:space="preserve">or appointed </w:t>
      </w:r>
      <w:r w:rsidRPr="004415B5">
        <w:rPr>
          <w:rFonts w:ascii="Comic Sans MS" w:hAnsi="Comic Sans MS"/>
        </w:rPr>
        <w:t>political position</w:t>
      </w:r>
      <w:r w:rsidR="000C28CD" w:rsidRPr="004415B5">
        <w:rPr>
          <w:rFonts w:ascii="Comic Sans MS" w:hAnsi="Comic Sans MS"/>
        </w:rPr>
        <w:t>(</w:t>
      </w:r>
      <w:r w:rsidRPr="004415B5">
        <w:rPr>
          <w:rFonts w:ascii="Comic Sans MS" w:hAnsi="Comic Sans MS"/>
        </w:rPr>
        <w:t>s</w:t>
      </w:r>
      <w:r w:rsidR="000C28CD" w:rsidRPr="004415B5">
        <w:rPr>
          <w:rFonts w:ascii="Comic Sans MS" w:hAnsi="Comic Sans MS"/>
        </w:rPr>
        <w:t>)</w:t>
      </w:r>
      <w:r w:rsidRPr="004415B5">
        <w:rPr>
          <w:rFonts w:ascii="Comic Sans MS" w:hAnsi="Comic Sans MS"/>
        </w:rPr>
        <w:t>.</w:t>
      </w:r>
      <w:r w:rsidR="00195DF0" w:rsidRPr="004415B5">
        <w:rPr>
          <w:rFonts w:ascii="Comic Sans MS" w:hAnsi="Comic Sans MS"/>
        </w:rPr>
        <w:t xml:space="preserve"> They also shall lose their citizenship</w:t>
      </w:r>
      <w:r w:rsidR="009A55DB" w:rsidRPr="004415B5">
        <w:rPr>
          <w:rFonts w:ascii="Comic Sans MS" w:hAnsi="Comic Sans MS"/>
        </w:rPr>
        <w:t xml:space="preserve"> and right to vote</w:t>
      </w:r>
      <w:r w:rsidR="00195DF0" w:rsidRPr="004415B5">
        <w:rPr>
          <w:rFonts w:ascii="Comic Sans MS" w:hAnsi="Comic Sans MS"/>
        </w:rPr>
        <w:t>.</w:t>
      </w:r>
    </w:p>
    <w:p w:rsidR="001E3704" w:rsidRPr="004415B5" w:rsidRDefault="001E3704" w:rsidP="004415B5">
      <w:pPr>
        <w:spacing w:after="0"/>
        <w:rPr>
          <w:rFonts w:ascii="Comic Sans MS" w:hAnsi="Comic Sans MS"/>
        </w:rPr>
      </w:pPr>
    </w:p>
    <w:p w:rsidR="00BD7747" w:rsidRPr="004415B5" w:rsidRDefault="00BD7747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Article XII: Amendment Process</w:t>
      </w:r>
    </w:p>
    <w:p w:rsidR="00BD7747" w:rsidRPr="004415B5" w:rsidRDefault="00BD7747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>This Constitution</w:t>
      </w:r>
      <w:r w:rsidR="00E503B2" w:rsidRPr="004415B5">
        <w:rPr>
          <w:rFonts w:ascii="Comic Sans MS" w:hAnsi="Comic Sans MS"/>
        </w:rPr>
        <w:t>,</w:t>
      </w:r>
      <w:r w:rsidR="0004693B" w:rsidRPr="004415B5">
        <w:rPr>
          <w:rFonts w:ascii="Comic Sans MS" w:hAnsi="Comic Sans MS"/>
        </w:rPr>
        <w:t xml:space="preserve"> or any laws enacted by the elected Council, </w:t>
      </w:r>
      <w:proofErr w:type="gramStart"/>
      <w:r w:rsidR="00FE1536" w:rsidRPr="004415B5">
        <w:rPr>
          <w:rFonts w:ascii="Comic Sans MS" w:hAnsi="Comic Sans MS"/>
        </w:rPr>
        <w:t xml:space="preserve">can </w:t>
      </w:r>
      <w:r w:rsidR="0004693B" w:rsidRPr="004415B5">
        <w:rPr>
          <w:rFonts w:ascii="Comic Sans MS" w:hAnsi="Comic Sans MS"/>
        </w:rPr>
        <w:t>be amended</w:t>
      </w:r>
      <w:proofErr w:type="gramEnd"/>
      <w:r w:rsidR="0004693B" w:rsidRPr="004415B5">
        <w:rPr>
          <w:rFonts w:ascii="Comic Sans MS" w:hAnsi="Comic Sans MS"/>
        </w:rPr>
        <w:t xml:space="preserve"> </w:t>
      </w:r>
      <w:r w:rsidR="00FE1536" w:rsidRPr="004415B5">
        <w:rPr>
          <w:rFonts w:ascii="Comic Sans MS" w:hAnsi="Comic Sans MS"/>
        </w:rPr>
        <w:t xml:space="preserve">by </w:t>
      </w:r>
      <w:r w:rsidR="0004693B" w:rsidRPr="004415B5">
        <w:rPr>
          <w:rFonts w:ascii="Comic Sans MS" w:hAnsi="Comic Sans MS"/>
        </w:rPr>
        <w:t xml:space="preserve">a public vote. </w:t>
      </w:r>
      <w:r w:rsidRPr="004415B5">
        <w:rPr>
          <w:rFonts w:ascii="Comic Sans MS" w:hAnsi="Comic Sans MS"/>
        </w:rPr>
        <w:t xml:space="preserve">To be eligible for a public vote, </w:t>
      </w:r>
      <w:r w:rsidR="008C38E2" w:rsidRPr="004415B5">
        <w:rPr>
          <w:rFonts w:ascii="Comic Sans MS" w:hAnsi="Comic Sans MS"/>
        </w:rPr>
        <w:t xml:space="preserve">one of </w:t>
      </w:r>
      <w:r w:rsidR="00BF7A66" w:rsidRPr="004415B5">
        <w:rPr>
          <w:rFonts w:ascii="Comic Sans MS" w:hAnsi="Comic Sans MS"/>
        </w:rPr>
        <w:t xml:space="preserve">the following pieces of criteria </w:t>
      </w:r>
      <w:proofErr w:type="gramStart"/>
      <w:r w:rsidR="00BF7A66" w:rsidRPr="004415B5">
        <w:rPr>
          <w:rFonts w:ascii="Comic Sans MS" w:hAnsi="Comic Sans MS"/>
        </w:rPr>
        <w:t>must be met</w:t>
      </w:r>
      <w:proofErr w:type="gramEnd"/>
      <w:r w:rsidRPr="004415B5">
        <w:rPr>
          <w:rFonts w:ascii="Comic Sans MS" w:hAnsi="Comic Sans MS"/>
        </w:rPr>
        <w:t>:</w:t>
      </w:r>
    </w:p>
    <w:p w:rsidR="00BD7747" w:rsidRPr="004415B5" w:rsidRDefault="00BD7747" w:rsidP="004415B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>The filing of a petition process involving 1/5</w:t>
      </w:r>
      <w:r w:rsidRPr="004415B5">
        <w:rPr>
          <w:rFonts w:ascii="Comic Sans MS" w:hAnsi="Comic Sans MS"/>
          <w:vertAlign w:val="superscript"/>
        </w:rPr>
        <w:t>th</w:t>
      </w:r>
      <w:r w:rsidRPr="004415B5">
        <w:rPr>
          <w:rFonts w:ascii="Comic Sans MS" w:hAnsi="Comic Sans MS"/>
        </w:rPr>
        <w:t xml:space="preserve"> of all registered voters </w:t>
      </w:r>
      <w:r w:rsidR="00731D80" w:rsidRPr="004415B5">
        <w:rPr>
          <w:rFonts w:ascii="Comic Sans MS" w:hAnsi="Comic Sans MS"/>
        </w:rPr>
        <w:t xml:space="preserve">in said </w:t>
      </w:r>
      <w:r w:rsidR="00C146C2">
        <w:rPr>
          <w:rFonts w:ascii="Comic Sans MS" w:hAnsi="Comic Sans MS"/>
        </w:rPr>
        <w:t>District</w:t>
      </w:r>
      <w:r w:rsidR="00B657F5" w:rsidRPr="004415B5">
        <w:rPr>
          <w:rFonts w:ascii="Comic Sans MS" w:hAnsi="Comic Sans MS"/>
        </w:rPr>
        <w:t>, or</w:t>
      </w:r>
    </w:p>
    <w:p w:rsidR="00BD7747" w:rsidRPr="004415B5" w:rsidRDefault="00BD7747" w:rsidP="004415B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>The measure’s placement on the ballot by the Council</w:t>
      </w:r>
      <w:r w:rsidR="00B657F5" w:rsidRPr="004415B5">
        <w:rPr>
          <w:rFonts w:ascii="Comic Sans MS" w:hAnsi="Comic Sans MS"/>
        </w:rPr>
        <w:t>, or</w:t>
      </w:r>
    </w:p>
    <w:p w:rsidR="00D208B5" w:rsidRPr="004415B5" w:rsidRDefault="00D81C3A" w:rsidP="004415B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Other criteria </w:t>
      </w:r>
      <w:proofErr w:type="gramStart"/>
      <w:r w:rsidRPr="004415B5">
        <w:rPr>
          <w:rFonts w:ascii="Comic Sans MS" w:hAnsi="Comic Sans MS"/>
        </w:rPr>
        <w:t>may be established</w:t>
      </w:r>
      <w:proofErr w:type="gramEnd"/>
      <w:r w:rsidRPr="004415B5">
        <w:rPr>
          <w:rFonts w:ascii="Comic Sans MS" w:hAnsi="Comic Sans MS"/>
        </w:rPr>
        <w:t xml:space="preserve"> as needed by the Council</w:t>
      </w:r>
      <w:r w:rsidR="00FF2E16" w:rsidRPr="004415B5">
        <w:rPr>
          <w:rFonts w:ascii="Comic Sans MS" w:hAnsi="Comic Sans MS"/>
        </w:rPr>
        <w:t xml:space="preserve"> or by a citizen vote.</w:t>
      </w:r>
    </w:p>
    <w:p w:rsidR="00BD7747" w:rsidRPr="004415B5" w:rsidRDefault="00BD7747" w:rsidP="004415B5">
      <w:pPr>
        <w:spacing w:after="0"/>
        <w:rPr>
          <w:rFonts w:ascii="Comic Sans MS" w:hAnsi="Comic Sans MS"/>
        </w:rPr>
      </w:pPr>
    </w:p>
    <w:p w:rsidR="00BD7747" w:rsidRPr="004415B5" w:rsidRDefault="00BD7747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Once filed with the proper authorities, </w:t>
      </w:r>
      <w:r w:rsidR="00830650" w:rsidRPr="004415B5">
        <w:rPr>
          <w:rFonts w:ascii="Comic Sans MS" w:hAnsi="Comic Sans MS"/>
        </w:rPr>
        <w:t xml:space="preserve">with transparency in mind, </w:t>
      </w:r>
      <w:r w:rsidRPr="004415B5">
        <w:rPr>
          <w:rFonts w:ascii="Comic Sans MS" w:hAnsi="Comic Sans MS"/>
        </w:rPr>
        <w:t xml:space="preserve">all measures shall be placed before the people </w:t>
      </w:r>
      <w:r w:rsidR="00CD3E62" w:rsidRPr="004415B5">
        <w:rPr>
          <w:rFonts w:ascii="Comic Sans MS" w:hAnsi="Comic Sans MS"/>
        </w:rPr>
        <w:t xml:space="preserve">of the representative </w:t>
      </w:r>
      <w:r w:rsidR="00C146C2">
        <w:rPr>
          <w:rFonts w:ascii="Comic Sans MS" w:hAnsi="Comic Sans MS"/>
        </w:rPr>
        <w:t>District</w:t>
      </w:r>
      <w:r w:rsidR="00CD3E62" w:rsidRPr="004415B5">
        <w:rPr>
          <w:rFonts w:ascii="Comic Sans MS" w:hAnsi="Comic Sans MS"/>
        </w:rPr>
        <w:t xml:space="preserve"> </w:t>
      </w:r>
      <w:r w:rsidRPr="004415B5">
        <w:rPr>
          <w:rFonts w:ascii="Comic Sans MS" w:hAnsi="Comic Sans MS"/>
        </w:rPr>
        <w:t xml:space="preserve">on a selected date, not more than one hundred and </w:t>
      </w:r>
      <w:r w:rsidR="00F059E5" w:rsidRPr="004415B5">
        <w:rPr>
          <w:rFonts w:ascii="Comic Sans MS" w:hAnsi="Comic Sans MS"/>
        </w:rPr>
        <w:t xml:space="preserve">eighty </w:t>
      </w:r>
      <w:r w:rsidR="001D68FA" w:rsidRPr="004415B5">
        <w:rPr>
          <w:rFonts w:ascii="Comic Sans MS" w:hAnsi="Comic Sans MS"/>
        </w:rPr>
        <w:t>d</w:t>
      </w:r>
      <w:r w:rsidR="00F059E5" w:rsidRPr="004415B5">
        <w:rPr>
          <w:rFonts w:ascii="Comic Sans MS" w:hAnsi="Comic Sans MS"/>
        </w:rPr>
        <w:t>ays (18</w:t>
      </w:r>
      <w:r w:rsidRPr="004415B5">
        <w:rPr>
          <w:rFonts w:ascii="Comic Sans MS" w:hAnsi="Comic Sans MS"/>
        </w:rPr>
        <w:t xml:space="preserve">0) after the filing of the petition. For the measure to become law through a public vote, </w:t>
      </w:r>
      <w:r w:rsidR="00AC34F3" w:rsidRPr="004415B5">
        <w:rPr>
          <w:rFonts w:ascii="Comic Sans MS" w:hAnsi="Comic Sans MS"/>
        </w:rPr>
        <w:t xml:space="preserve">approval must come from </w:t>
      </w:r>
      <w:r w:rsidRPr="004415B5">
        <w:rPr>
          <w:rFonts w:ascii="Comic Sans MS" w:hAnsi="Comic Sans MS"/>
        </w:rPr>
        <w:t>a simpl</w:t>
      </w:r>
      <w:r w:rsidR="00B4156C" w:rsidRPr="004415B5">
        <w:rPr>
          <w:rFonts w:ascii="Comic Sans MS" w:hAnsi="Comic Sans MS"/>
        </w:rPr>
        <w:t>e</w:t>
      </w:r>
      <w:r w:rsidRPr="004415B5">
        <w:rPr>
          <w:rFonts w:ascii="Comic Sans MS" w:hAnsi="Comic Sans MS"/>
        </w:rPr>
        <w:t xml:space="preserve"> majority of those eligible </w:t>
      </w:r>
      <w:r w:rsidR="00305642" w:rsidRPr="004415B5">
        <w:rPr>
          <w:rFonts w:ascii="Comic Sans MS" w:hAnsi="Comic Sans MS"/>
        </w:rPr>
        <w:t>and voting</w:t>
      </w:r>
      <w:r w:rsidRPr="004415B5">
        <w:rPr>
          <w:rFonts w:ascii="Comic Sans MS" w:hAnsi="Comic Sans MS"/>
        </w:rPr>
        <w:t xml:space="preserve">.  </w:t>
      </w:r>
      <w:r w:rsidR="00D208B5" w:rsidRPr="004415B5">
        <w:rPr>
          <w:rFonts w:ascii="Comic Sans MS" w:hAnsi="Comic Sans MS"/>
        </w:rPr>
        <w:t>In both instances, a simple plurality is sufficient for passage and adoption.</w:t>
      </w:r>
    </w:p>
    <w:p w:rsidR="00D208B5" w:rsidRPr="004415B5" w:rsidRDefault="00D208B5" w:rsidP="004415B5">
      <w:pPr>
        <w:spacing w:after="0"/>
        <w:rPr>
          <w:rFonts w:ascii="Comic Sans MS" w:hAnsi="Comic Sans MS"/>
        </w:rPr>
      </w:pPr>
    </w:p>
    <w:p w:rsidR="00520529" w:rsidRPr="004415B5" w:rsidRDefault="00E847FE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Article XIII: Budget</w:t>
      </w:r>
    </w:p>
    <w:p w:rsidR="00520529" w:rsidRPr="004415B5" w:rsidRDefault="00520529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Six months prior to the commencement of the fiscal year, the Executive </w:t>
      </w:r>
      <w:r w:rsidR="00FA0C2C" w:rsidRPr="004415B5">
        <w:rPr>
          <w:rFonts w:ascii="Comic Sans MS" w:hAnsi="Comic Sans MS"/>
        </w:rPr>
        <w:t xml:space="preserve">shall </w:t>
      </w:r>
      <w:r w:rsidRPr="004415B5">
        <w:rPr>
          <w:rFonts w:ascii="Comic Sans MS" w:hAnsi="Comic Sans MS"/>
        </w:rPr>
        <w:t xml:space="preserve">present </w:t>
      </w:r>
      <w:r w:rsidR="00FA0C2C" w:rsidRPr="004415B5">
        <w:rPr>
          <w:rFonts w:ascii="Comic Sans MS" w:hAnsi="Comic Sans MS"/>
        </w:rPr>
        <w:t xml:space="preserve">a </w:t>
      </w:r>
      <w:r w:rsidRPr="004415B5">
        <w:rPr>
          <w:rFonts w:ascii="Comic Sans MS" w:hAnsi="Comic Sans MS"/>
        </w:rPr>
        <w:t xml:space="preserve">budget proposal </w:t>
      </w:r>
      <w:r w:rsidR="00FA0C2C" w:rsidRPr="004415B5">
        <w:rPr>
          <w:rFonts w:ascii="Comic Sans MS" w:hAnsi="Comic Sans MS"/>
        </w:rPr>
        <w:t>for the next fiscal year</w:t>
      </w:r>
      <w:r w:rsidRPr="004415B5">
        <w:rPr>
          <w:rFonts w:ascii="Comic Sans MS" w:hAnsi="Comic Sans MS"/>
        </w:rPr>
        <w:t xml:space="preserve">. The </w:t>
      </w:r>
      <w:r w:rsidR="00FA0C2C" w:rsidRPr="004415B5">
        <w:rPr>
          <w:rFonts w:ascii="Comic Sans MS" w:hAnsi="Comic Sans MS"/>
        </w:rPr>
        <w:t xml:space="preserve">Council </w:t>
      </w:r>
      <w:r w:rsidRPr="004415B5">
        <w:rPr>
          <w:rFonts w:ascii="Comic Sans MS" w:hAnsi="Comic Sans MS"/>
        </w:rPr>
        <w:t xml:space="preserve">must </w:t>
      </w:r>
      <w:r w:rsidR="00954753" w:rsidRPr="004415B5">
        <w:rPr>
          <w:rFonts w:ascii="Comic Sans MS" w:hAnsi="Comic Sans MS"/>
        </w:rPr>
        <w:t xml:space="preserve">review, discuss and </w:t>
      </w:r>
      <w:r w:rsidRPr="004415B5">
        <w:rPr>
          <w:rFonts w:ascii="Comic Sans MS" w:hAnsi="Comic Sans MS"/>
        </w:rPr>
        <w:t xml:space="preserve">endorse a spending plan no later than thirty days </w:t>
      </w:r>
      <w:r w:rsidR="00E428E9" w:rsidRPr="004415B5">
        <w:rPr>
          <w:rFonts w:ascii="Comic Sans MS" w:hAnsi="Comic Sans MS"/>
        </w:rPr>
        <w:t>before</w:t>
      </w:r>
      <w:r w:rsidRPr="004415B5">
        <w:rPr>
          <w:rFonts w:ascii="Comic Sans MS" w:hAnsi="Comic Sans MS"/>
        </w:rPr>
        <w:t xml:space="preserve"> the start of </w:t>
      </w:r>
      <w:r w:rsidR="00E428E9" w:rsidRPr="004415B5">
        <w:rPr>
          <w:rFonts w:ascii="Comic Sans MS" w:hAnsi="Comic Sans MS"/>
        </w:rPr>
        <w:t xml:space="preserve">a </w:t>
      </w:r>
      <w:r w:rsidRPr="004415B5">
        <w:rPr>
          <w:rFonts w:ascii="Comic Sans MS" w:hAnsi="Comic Sans MS"/>
        </w:rPr>
        <w:t xml:space="preserve">new fiscal cycle. The fiscal year </w:t>
      </w:r>
      <w:r w:rsidR="00ED6602" w:rsidRPr="004415B5">
        <w:rPr>
          <w:rFonts w:ascii="Comic Sans MS" w:hAnsi="Comic Sans MS"/>
        </w:rPr>
        <w:t xml:space="preserve">for the </w:t>
      </w:r>
      <w:r w:rsidR="00C146C2">
        <w:rPr>
          <w:rFonts w:ascii="Comic Sans MS" w:hAnsi="Comic Sans MS"/>
        </w:rPr>
        <w:t>District</w:t>
      </w:r>
      <w:r w:rsidR="00ED6602" w:rsidRPr="004415B5">
        <w:rPr>
          <w:rFonts w:ascii="Comic Sans MS" w:hAnsi="Comic Sans MS"/>
        </w:rPr>
        <w:t xml:space="preserve"> </w:t>
      </w:r>
      <w:r w:rsidRPr="004415B5">
        <w:rPr>
          <w:rFonts w:ascii="Comic Sans MS" w:hAnsi="Comic Sans MS"/>
        </w:rPr>
        <w:t>commences on [insert specific date]. The budgetary process, akin to all legislative procedures, shall prioritize transparency</w:t>
      </w:r>
      <w:r w:rsidR="001767F7" w:rsidRPr="004415B5">
        <w:rPr>
          <w:rFonts w:ascii="Comic Sans MS" w:hAnsi="Comic Sans MS"/>
        </w:rPr>
        <w:t xml:space="preserve"> while facilitating </w:t>
      </w:r>
      <w:r w:rsidRPr="004415B5">
        <w:rPr>
          <w:rFonts w:ascii="Comic Sans MS" w:hAnsi="Comic Sans MS"/>
        </w:rPr>
        <w:t>participation and discourse</w:t>
      </w:r>
      <w:r w:rsidR="001767F7" w:rsidRPr="004415B5">
        <w:rPr>
          <w:rFonts w:ascii="Comic Sans MS" w:hAnsi="Comic Sans MS"/>
        </w:rPr>
        <w:t xml:space="preserve"> from their citizenry or </w:t>
      </w:r>
      <w:r w:rsidR="004B7A2E" w:rsidRPr="004415B5">
        <w:rPr>
          <w:rFonts w:ascii="Comic Sans MS" w:hAnsi="Comic Sans MS"/>
        </w:rPr>
        <w:t>constituency</w:t>
      </w:r>
      <w:r w:rsidRPr="004415B5">
        <w:rPr>
          <w:rFonts w:ascii="Comic Sans MS" w:hAnsi="Comic Sans MS"/>
        </w:rPr>
        <w:t>.</w:t>
      </w:r>
    </w:p>
    <w:p w:rsidR="00520529" w:rsidRPr="004415B5" w:rsidRDefault="00520529" w:rsidP="004415B5">
      <w:pPr>
        <w:spacing w:after="0"/>
        <w:rPr>
          <w:rFonts w:ascii="Comic Sans MS" w:hAnsi="Comic Sans MS"/>
        </w:rPr>
      </w:pPr>
    </w:p>
    <w:p w:rsidR="00520529" w:rsidRPr="004415B5" w:rsidRDefault="00520529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 xml:space="preserve">Article XIV: </w:t>
      </w:r>
      <w:r w:rsidR="00FB64FA" w:rsidRPr="004415B5">
        <w:rPr>
          <w:rFonts w:ascii="Comic Sans MS" w:hAnsi="Comic Sans MS"/>
          <w:b/>
        </w:rPr>
        <w:t xml:space="preserve">Pay, </w:t>
      </w:r>
      <w:r w:rsidRPr="004415B5">
        <w:rPr>
          <w:rFonts w:ascii="Comic Sans MS" w:hAnsi="Comic Sans MS"/>
          <w:b/>
        </w:rPr>
        <w:t xml:space="preserve">Currency </w:t>
      </w:r>
      <w:r w:rsidR="009517BA" w:rsidRPr="004415B5">
        <w:rPr>
          <w:rFonts w:ascii="Comic Sans MS" w:hAnsi="Comic Sans MS"/>
          <w:b/>
        </w:rPr>
        <w:t>&amp;</w:t>
      </w:r>
      <w:r w:rsidRPr="004415B5">
        <w:rPr>
          <w:rFonts w:ascii="Comic Sans MS" w:hAnsi="Comic Sans MS"/>
          <w:b/>
        </w:rPr>
        <w:t xml:space="preserve"> Postal Systems</w:t>
      </w:r>
    </w:p>
    <w:p w:rsidR="00520529" w:rsidRPr="004415B5" w:rsidRDefault="00520529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Each distinct </w:t>
      </w:r>
      <w:r w:rsidR="00C146C2">
        <w:rPr>
          <w:rFonts w:ascii="Comic Sans MS" w:hAnsi="Comic Sans MS"/>
        </w:rPr>
        <w:t>District</w:t>
      </w:r>
      <w:r w:rsidRPr="004415B5">
        <w:rPr>
          <w:rFonts w:ascii="Comic Sans MS" w:hAnsi="Comic Sans MS"/>
        </w:rPr>
        <w:t xml:space="preserve"> </w:t>
      </w:r>
      <w:r w:rsidR="006B68F9" w:rsidRPr="004415B5">
        <w:rPr>
          <w:rFonts w:ascii="Comic Sans MS" w:hAnsi="Comic Sans MS"/>
        </w:rPr>
        <w:t xml:space="preserve">mentioned in </w:t>
      </w:r>
      <w:r w:rsidR="006B68F9" w:rsidRPr="004415B5">
        <w:rPr>
          <w:rFonts w:ascii="Comic Sans MS" w:hAnsi="Comic Sans MS"/>
          <w:b/>
        </w:rPr>
        <w:t>Article V</w:t>
      </w:r>
      <w:r w:rsidR="006B68F9" w:rsidRPr="004415B5">
        <w:rPr>
          <w:rFonts w:ascii="Comic Sans MS" w:hAnsi="Comic Sans MS"/>
        </w:rPr>
        <w:t xml:space="preserve">, </w:t>
      </w:r>
      <w:r w:rsidRPr="004415B5">
        <w:rPr>
          <w:rFonts w:ascii="Comic Sans MS" w:hAnsi="Comic Sans MS"/>
        </w:rPr>
        <w:t>retains the authority to devise, designate, and implement its own currency</w:t>
      </w:r>
      <w:r w:rsidR="00E16737" w:rsidRPr="004415B5">
        <w:rPr>
          <w:rFonts w:ascii="Comic Sans MS" w:hAnsi="Comic Sans MS"/>
        </w:rPr>
        <w:t xml:space="preserve"> and postal service, including the printing of both money and stamps.  </w:t>
      </w:r>
      <w:r w:rsidR="00FB64FA" w:rsidRPr="004415B5">
        <w:rPr>
          <w:rFonts w:ascii="Comic Sans MS" w:hAnsi="Comic Sans MS"/>
        </w:rPr>
        <w:t xml:space="preserve">They also have the right to designate a </w:t>
      </w:r>
      <w:r w:rsidR="00A145C0" w:rsidRPr="004415B5">
        <w:rPr>
          <w:rFonts w:ascii="Comic Sans MS" w:hAnsi="Comic Sans MS"/>
        </w:rPr>
        <w:t xml:space="preserve">reasonable </w:t>
      </w:r>
      <w:r w:rsidR="004159D5" w:rsidRPr="004415B5">
        <w:rPr>
          <w:rFonts w:ascii="Comic Sans MS" w:hAnsi="Comic Sans MS"/>
        </w:rPr>
        <w:t xml:space="preserve">legislative </w:t>
      </w:r>
      <w:r w:rsidR="00FB64FA" w:rsidRPr="004415B5">
        <w:rPr>
          <w:rFonts w:ascii="Comic Sans MS" w:hAnsi="Comic Sans MS"/>
        </w:rPr>
        <w:t xml:space="preserve">salary. </w:t>
      </w:r>
      <w:r w:rsidR="00987C9A" w:rsidRPr="004415B5">
        <w:rPr>
          <w:rFonts w:ascii="Comic Sans MS" w:hAnsi="Comic Sans MS"/>
        </w:rPr>
        <w:t>In an effort to support and promote transparency, a</w:t>
      </w:r>
      <w:r w:rsidR="00FB64FA" w:rsidRPr="004415B5">
        <w:rPr>
          <w:rFonts w:ascii="Comic Sans MS" w:hAnsi="Comic Sans MS"/>
        </w:rPr>
        <w:t xml:space="preserve"> sitting body cannot vote themselves salary increases. Any </w:t>
      </w:r>
      <w:r w:rsidR="00894156" w:rsidRPr="004415B5">
        <w:rPr>
          <w:rFonts w:ascii="Comic Sans MS" w:hAnsi="Comic Sans MS"/>
        </w:rPr>
        <w:t xml:space="preserve">salary </w:t>
      </w:r>
      <w:r w:rsidR="00FB64FA" w:rsidRPr="004415B5">
        <w:rPr>
          <w:rFonts w:ascii="Comic Sans MS" w:hAnsi="Comic Sans MS"/>
        </w:rPr>
        <w:t>increase must be voted on and adopted</w:t>
      </w:r>
      <w:r w:rsidR="00894156" w:rsidRPr="004415B5">
        <w:rPr>
          <w:rFonts w:ascii="Comic Sans MS" w:hAnsi="Comic Sans MS"/>
        </w:rPr>
        <w:t xml:space="preserve"> </w:t>
      </w:r>
      <w:r w:rsidR="00FB64FA" w:rsidRPr="004415B5">
        <w:rPr>
          <w:rFonts w:ascii="Comic Sans MS" w:hAnsi="Comic Sans MS"/>
        </w:rPr>
        <w:t xml:space="preserve">in the legislative session </w:t>
      </w:r>
      <w:r w:rsidR="00BB0482" w:rsidRPr="004415B5">
        <w:rPr>
          <w:rFonts w:ascii="Comic Sans MS" w:hAnsi="Comic Sans MS"/>
        </w:rPr>
        <w:t xml:space="preserve">prior </w:t>
      </w:r>
      <w:r w:rsidR="00894156" w:rsidRPr="004415B5">
        <w:rPr>
          <w:rFonts w:ascii="Comic Sans MS" w:hAnsi="Comic Sans MS"/>
        </w:rPr>
        <w:t xml:space="preserve">to when </w:t>
      </w:r>
      <w:r w:rsidR="00BB0482" w:rsidRPr="004415B5">
        <w:rPr>
          <w:rFonts w:ascii="Comic Sans MS" w:hAnsi="Comic Sans MS"/>
        </w:rPr>
        <w:t xml:space="preserve">scheduled increase </w:t>
      </w:r>
      <w:r w:rsidR="00894156" w:rsidRPr="004415B5">
        <w:rPr>
          <w:rFonts w:ascii="Comic Sans MS" w:hAnsi="Comic Sans MS"/>
        </w:rPr>
        <w:t>takes e</w:t>
      </w:r>
      <w:r w:rsidR="00FB64FA" w:rsidRPr="004415B5">
        <w:rPr>
          <w:rFonts w:ascii="Comic Sans MS" w:hAnsi="Comic Sans MS"/>
        </w:rPr>
        <w:t xml:space="preserve">ffect. </w:t>
      </w:r>
    </w:p>
    <w:p w:rsidR="00520529" w:rsidRPr="004415B5" w:rsidRDefault="00520529" w:rsidP="004415B5">
      <w:pPr>
        <w:spacing w:after="0"/>
        <w:rPr>
          <w:rFonts w:ascii="Comic Sans MS" w:hAnsi="Comic Sans MS"/>
        </w:rPr>
      </w:pPr>
    </w:p>
    <w:p w:rsidR="00520529" w:rsidRPr="004415B5" w:rsidRDefault="00520529" w:rsidP="004415B5">
      <w:pPr>
        <w:spacing w:after="0"/>
        <w:rPr>
          <w:rFonts w:ascii="Comic Sans MS" w:hAnsi="Comic Sans MS"/>
          <w:b/>
        </w:rPr>
      </w:pPr>
      <w:r w:rsidRPr="004415B5">
        <w:rPr>
          <w:rFonts w:ascii="Comic Sans MS" w:hAnsi="Comic Sans MS"/>
          <w:b/>
        </w:rPr>
        <w:t>Article XV: Peace Zones</w:t>
      </w:r>
    </w:p>
    <w:p w:rsidR="00520529" w:rsidRPr="004415B5" w:rsidRDefault="00520529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lastRenderedPageBreak/>
        <w:t xml:space="preserve">Within the framework of this Constitution, </w:t>
      </w:r>
      <w:r w:rsidR="005B1BEE" w:rsidRPr="004415B5">
        <w:rPr>
          <w:rFonts w:ascii="Comic Sans MS" w:hAnsi="Comic Sans MS"/>
        </w:rPr>
        <w:t xml:space="preserve">each of the </w:t>
      </w:r>
      <w:r w:rsidRPr="004415B5">
        <w:rPr>
          <w:rFonts w:ascii="Comic Sans MS" w:hAnsi="Comic Sans MS"/>
        </w:rPr>
        <w:t xml:space="preserve">five </w:t>
      </w:r>
      <w:r w:rsidR="00C146C2">
        <w:rPr>
          <w:rFonts w:ascii="Comic Sans MS" w:hAnsi="Comic Sans MS"/>
        </w:rPr>
        <w:t>District</w:t>
      </w:r>
      <w:r w:rsidRPr="004415B5">
        <w:rPr>
          <w:rFonts w:ascii="Comic Sans MS" w:hAnsi="Comic Sans MS"/>
        </w:rPr>
        <w:t xml:space="preserve">s </w:t>
      </w:r>
      <w:r w:rsidR="0019488B" w:rsidRPr="004415B5">
        <w:rPr>
          <w:rFonts w:ascii="Comic Sans MS" w:hAnsi="Comic Sans MS"/>
        </w:rPr>
        <w:t xml:space="preserve">recognized in </w:t>
      </w:r>
      <w:r w:rsidR="0019488B" w:rsidRPr="004415B5">
        <w:rPr>
          <w:rFonts w:ascii="Comic Sans MS" w:hAnsi="Comic Sans MS"/>
          <w:b/>
        </w:rPr>
        <w:t xml:space="preserve">Article </w:t>
      </w:r>
      <w:r w:rsidR="005B1BEE" w:rsidRPr="004415B5">
        <w:rPr>
          <w:rFonts w:ascii="Comic Sans MS" w:hAnsi="Comic Sans MS"/>
          <w:b/>
        </w:rPr>
        <w:t>V</w:t>
      </w:r>
      <w:r w:rsidR="005B1BEE" w:rsidRPr="004415B5">
        <w:rPr>
          <w:rFonts w:ascii="Comic Sans MS" w:hAnsi="Comic Sans MS"/>
        </w:rPr>
        <w:t xml:space="preserve">, </w:t>
      </w:r>
      <w:proofErr w:type="gramStart"/>
      <w:r w:rsidRPr="004415B5">
        <w:rPr>
          <w:rFonts w:ascii="Comic Sans MS" w:hAnsi="Comic Sans MS"/>
        </w:rPr>
        <w:t>shall</w:t>
      </w:r>
      <w:proofErr w:type="gramEnd"/>
      <w:r w:rsidRPr="004415B5">
        <w:rPr>
          <w:rFonts w:ascii="Comic Sans MS" w:hAnsi="Comic Sans MS"/>
        </w:rPr>
        <w:t xml:space="preserve"> </w:t>
      </w:r>
      <w:r w:rsidR="005B1BEE" w:rsidRPr="004415B5">
        <w:rPr>
          <w:rFonts w:ascii="Comic Sans MS" w:hAnsi="Comic Sans MS"/>
        </w:rPr>
        <w:t xml:space="preserve">each be </w:t>
      </w:r>
      <w:r w:rsidRPr="004415B5">
        <w:rPr>
          <w:rFonts w:ascii="Comic Sans MS" w:hAnsi="Comic Sans MS"/>
        </w:rPr>
        <w:t>officially designated as "Zones of Peace."</w:t>
      </w:r>
      <w:r w:rsidR="005C4FD4" w:rsidRPr="004415B5">
        <w:rPr>
          <w:rFonts w:ascii="Comic Sans MS" w:hAnsi="Comic Sans MS"/>
        </w:rPr>
        <w:t xml:space="preserve"> The </w:t>
      </w:r>
      <w:r w:rsidR="00CC5746" w:rsidRPr="004415B5">
        <w:rPr>
          <w:rFonts w:ascii="Comic Sans MS" w:hAnsi="Comic Sans MS"/>
        </w:rPr>
        <w:t xml:space="preserve">Council </w:t>
      </w:r>
      <w:r w:rsidR="00B511F2" w:rsidRPr="004415B5">
        <w:rPr>
          <w:rFonts w:ascii="Comic Sans MS" w:hAnsi="Comic Sans MS"/>
        </w:rPr>
        <w:t>shall define the zone</w:t>
      </w:r>
      <w:r w:rsidR="005C4FD4" w:rsidRPr="004415B5">
        <w:rPr>
          <w:rFonts w:ascii="Comic Sans MS" w:hAnsi="Comic Sans MS"/>
        </w:rPr>
        <w:t xml:space="preserve"> and include but not be limited to the following concepts:</w:t>
      </w:r>
    </w:p>
    <w:p w:rsidR="005C4FD4" w:rsidRPr="004415B5" w:rsidRDefault="00FE3227" w:rsidP="004415B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>Demilitarization</w:t>
      </w:r>
      <w:r w:rsidR="00F92C7D" w:rsidRPr="004415B5">
        <w:rPr>
          <w:rFonts w:ascii="Comic Sans MS" w:hAnsi="Comic Sans MS"/>
        </w:rPr>
        <w:t xml:space="preserve"> </w:t>
      </w:r>
      <w:r w:rsidR="00E10F0D" w:rsidRPr="004415B5">
        <w:rPr>
          <w:rFonts w:ascii="Comic Sans MS" w:hAnsi="Comic Sans MS"/>
        </w:rPr>
        <w:t>&amp; Anti-Terrorist/Terrorism</w:t>
      </w:r>
      <w:r w:rsidR="00B651B0" w:rsidRPr="004415B5">
        <w:rPr>
          <w:rFonts w:ascii="Comic Sans MS" w:hAnsi="Comic Sans MS"/>
        </w:rPr>
        <w:t>;</w:t>
      </w:r>
    </w:p>
    <w:p w:rsidR="005C4FD4" w:rsidRPr="004415B5" w:rsidRDefault="00FE3227" w:rsidP="004415B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Humanitarian Aid </w:t>
      </w:r>
      <w:r w:rsidR="000636E5" w:rsidRPr="004415B5">
        <w:rPr>
          <w:rFonts w:ascii="Comic Sans MS" w:hAnsi="Comic Sans MS"/>
        </w:rPr>
        <w:t xml:space="preserve">&amp; </w:t>
      </w:r>
      <w:r w:rsidRPr="004415B5">
        <w:rPr>
          <w:rFonts w:ascii="Comic Sans MS" w:hAnsi="Comic Sans MS"/>
        </w:rPr>
        <w:t xml:space="preserve"> Development</w:t>
      </w:r>
      <w:r w:rsidR="00B651B0" w:rsidRPr="004415B5">
        <w:rPr>
          <w:rFonts w:ascii="Comic Sans MS" w:hAnsi="Comic Sans MS"/>
        </w:rPr>
        <w:t>;</w:t>
      </w:r>
    </w:p>
    <w:p w:rsidR="005C4FD4" w:rsidRPr="004415B5" w:rsidRDefault="00FE3227" w:rsidP="004415B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>Education and Awareness</w:t>
      </w:r>
      <w:r w:rsidR="00B651B0" w:rsidRPr="004415B5">
        <w:rPr>
          <w:rFonts w:ascii="Comic Sans MS" w:hAnsi="Comic Sans MS"/>
        </w:rPr>
        <w:t>;</w:t>
      </w:r>
    </w:p>
    <w:p w:rsidR="005C4FD4" w:rsidRPr="004415B5" w:rsidRDefault="00FE3227" w:rsidP="004415B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>International Support and Cooperation</w:t>
      </w:r>
      <w:r w:rsidR="004242A4" w:rsidRPr="004415B5">
        <w:rPr>
          <w:rFonts w:ascii="Comic Sans MS" w:hAnsi="Comic Sans MS"/>
        </w:rPr>
        <w:t>, with a focus on Respect for Human Rights</w:t>
      </w:r>
      <w:r w:rsidR="00B651B0" w:rsidRPr="004415B5">
        <w:rPr>
          <w:rFonts w:ascii="Comic Sans MS" w:hAnsi="Comic Sans MS"/>
        </w:rPr>
        <w:t>.</w:t>
      </w:r>
    </w:p>
    <w:p w:rsidR="00FE3227" w:rsidRPr="004415B5" w:rsidRDefault="00FE3227" w:rsidP="004415B5">
      <w:pPr>
        <w:spacing w:after="0"/>
        <w:rPr>
          <w:rFonts w:ascii="Comic Sans MS" w:hAnsi="Comic Sans MS"/>
        </w:rPr>
      </w:pPr>
    </w:p>
    <w:p w:rsidR="00FE3227" w:rsidRPr="004415B5" w:rsidRDefault="00B651B0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These components, and any others that are adopted, shall </w:t>
      </w:r>
      <w:r w:rsidR="00FE3227" w:rsidRPr="004415B5">
        <w:rPr>
          <w:rFonts w:ascii="Comic Sans MS" w:hAnsi="Comic Sans MS"/>
        </w:rPr>
        <w:t>work together to create an environment conducive to peace, stability, and cooperation within the designated zone.</w:t>
      </w:r>
    </w:p>
    <w:p w:rsidR="00FE3227" w:rsidRPr="004415B5" w:rsidRDefault="00FE3227" w:rsidP="004415B5">
      <w:pPr>
        <w:spacing w:after="0"/>
        <w:rPr>
          <w:rFonts w:ascii="Comic Sans MS" w:hAnsi="Comic Sans MS"/>
        </w:rPr>
      </w:pPr>
    </w:p>
    <w:p w:rsidR="009E39C4" w:rsidRPr="004415B5" w:rsidRDefault="009E39C4" w:rsidP="004415B5">
      <w:pPr>
        <w:spacing w:after="0"/>
        <w:jc w:val="center"/>
        <w:rPr>
          <w:rFonts w:ascii="Comic Sans MS" w:hAnsi="Comic Sans MS"/>
        </w:rPr>
      </w:pPr>
      <w:r w:rsidRPr="004415B5">
        <w:rPr>
          <w:rFonts w:ascii="Comic Sans MS" w:hAnsi="Comic Sans MS"/>
        </w:rPr>
        <w:t>------ ------ ------ ------ ------</w:t>
      </w:r>
    </w:p>
    <w:p w:rsidR="00E37B29" w:rsidRPr="004415B5" w:rsidRDefault="001E3704" w:rsidP="004415B5">
      <w:pPr>
        <w:spacing w:after="0"/>
        <w:rPr>
          <w:rFonts w:ascii="Comic Sans MS" w:hAnsi="Comic Sans MS"/>
        </w:rPr>
      </w:pPr>
      <w:r w:rsidRPr="004415B5">
        <w:rPr>
          <w:rFonts w:ascii="Comic Sans MS" w:hAnsi="Comic Sans MS"/>
        </w:rPr>
        <w:t xml:space="preserve">Note: This </w:t>
      </w:r>
      <w:r w:rsidR="00594CA9" w:rsidRPr="004415B5">
        <w:rPr>
          <w:rFonts w:ascii="Comic Sans MS" w:hAnsi="Comic Sans MS"/>
        </w:rPr>
        <w:t xml:space="preserve">document is a </w:t>
      </w:r>
      <w:r w:rsidR="0089146A" w:rsidRPr="004415B5">
        <w:rPr>
          <w:rFonts w:ascii="Comic Sans MS" w:hAnsi="Comic Sans MS"/>
        </w:rPr>
        <w:t xml:space="preserve">template and </w:t>
      </w:r>
      <w:r w:rsidR="00232C44" w:rsidRPr="004415B5">
        <w:rPr>
          <w:rFonts w:ascii="Comic Sans MS" w:hAnsi="Comic Sans MS"/>
        </w:rPr>
        <w:t xml:space="preserve">is being </w:t>
      </w:r>
      <w:r w:rsidR="00594CA9" w:rsidRPr="004415B5">
        <w:rPr>
          <w:rFonts w:ascii="Comic Sans MS" w:hAnsi="Comic Sans MS"/>
        </w:rPr>
        <w:t>offered/</w:t>
      </w:r>
      <w:r w:rsidR="00232C44" w:rsidRPr="004415B5">
        <w:rPr>
          <w:rFonts w:ascii="Comic Sans MS" w:hAnsi="Comic Sans MS"/>
        </w:rPr>
        <w:t>presented in an effort to foster</w:t>
      </w:r>
      <w:r w:rsidRPr="004415B5">
        <w:rPr>
          <w:rFonts w:ascii="Comic Sans MS" w:hAnsi="Comic Sans MS"/>
        </w:rPr>
        <w:t xml:space="preserve"> public discussion</w:t>
      </w:r>
      <w:r w:rsidR="002A7F6F" w:rsidRPr="004415B5">
        <w:rPr>
          <w:rFonts w:ascii="Comic Sans MS" w:hAnsi="Comic Sans MS"/>
        </w:rPr>
        <w:t xml:space="preserve"> and </w:t>
      </w:r>
      <w:r w:rsidR="00594CA9" w:rsidRPr="004415B5">
        <w:rPr>
          <w:rFonts w:ascii="Comic Sans MS" w:hAnsi="Comic Sans MS"/>
        </w:rPr>
        <w:t xml:space="preserve">solicit </w:t>
      </w:r>
      <w:r w:rsidR="002A7F6F" w:rsidRPr="004415B5">
        <w:rPr>
          <w:rFonts w:ascii="Comic Sans MS" w:hAnsi="Comic Sans MS"/>
        </w:rPr>
        <w:t>input</w:t>
      </w:r>
      <w:r w:rsidR="00232C44" w:rsidRPr="004415B5">
        <w:rPr>
          <w:rFonts w:ascii="Comic Sans MS" w:hAnsi="Comic Sans MS"/>
        </w:rPr>
        <w:t xml:space="preserve">. As such, the language </w:t>
      </w:r>
      <w:r w:rsidR="002A7F6F" w:rsidRPr="004415B5">
        <w:rPr>
          <w:rFonts w:ascii="Comic Sans MS" w:hAnsi="Comic Sans MS"/>
        </w:rPr>
        <w:t xml:space="preserve">will change, but hope the ideas </w:t>
      </w:r>
      <w:r w:rsidR="009A0414" w:rsidRPr="004415B5">
        <w:rPr>
          <w:rFonts w:ascii="Comic Sans MS" w:hAnsi="Comic Sans MS"/>
        </w:rPr>
        <w:t xml:space="preserve">and concepts that are </w:t>
      </w:r>
      <w:r w:rsidR="002A7F6F" w:rsidRPr="004415B5">
        <w:rPr>
          <w:rFonts w:ascii="Comic Sans MS" w:hAnsi="Comic Sans MS"/>
        </w:rPr>
        <w:t xml:space="preserve">contained under each Article will </w:t>
      </w:r>
      <w:r w:rsidR="00F32EBF" w:rsidRPr="004415B5">
        <w:rPr>
          <w:rFonts w:ascii="Comic Sans MS" w:hAnsi="Comic Sans MS"/>
        </w:rPr>
        <w:t xml:space="preserve">expand while staying </w:t>
      </w:r>
      <w:r w:rsidR="002A7F6F" w:rsidRPr="004415B5">
        <w:rPr>
          <w:rFonts w:ascii="Comic Sans MS" w:hAnsi="Comic Sans MS"/>
        </w:rPr>
        <w:t xml:space="preserve">the same. </w:t>
      </w:r>
      <w:r w:rsidR="00155DD4" w:rsidRPr="004415B5">
        <w:rPr>
          <w:rFonts w:ascii="Comic Sans MS" w:hAnsi="Comic Sans MS"/>
        </w:rPr>
        <w:t>Upon adoption by a Constitutional Commission</w:t>
      </w:r>
      <w:r w:rsidR="00AF1D2E" w:rsidRPr="004415B5">
        <w:rPr>
          <w:rFonts w:ascii="Comic Sans MS" w:hAnsi="Comic Sans MS"/>
        </w:rPr>
        <w:t xml:space="preserve">, they </w:t>
      </w:r>
      <w:r w:rsidR="00442996" w:rsidRPr="004415B5">
        <w:rPr>
          <w:rFonts w:ascii="Comic Sans MS" w:hAnsi="Comic Sans MS"/>
        </w:rPr>
        <w:t>will hold</w:t>
      </w:r>
      <w:r w:rsidR="00155DD4" w:rsidRPr="004415B5">
        <w:rPr>
          <w:rFonts w:ascii="Comic Sans MS" w:hAnsi="Comic Sans MS"/>
        </w:rPr>
        <w:t xml:space="preserve"> a series of </w:t>
      </w:r>
      <w:r w:rsidR="004D7061" w:rsidRPr="004415B5">
        <w:rPr>
          <w:rFonts w:ascii="Comic Sans MS" w:hAnsi="Comic Sans MS"/>
        </w:rPr>
        <w:t xml:space="preserve">open and </w:t>
      </w:r>
      <w:r w:rsidR="00155DD4" w:rsidRPr="004415B5">
        <w:rPr>
          <w:rFonts w:ascii="Comic Sans MS" w:hAnsi="Comic Sans MS"/>
        </w:rPr>
        <w:t xml:space="preserve">public </w:t>
      </w:r>
      <w:r w:rsidR="00EA0CF3" w:rsidRPr="004415B5">
        <w:rPr>
          <w:rFonts w:ascii="Comic Sans MS" w:hAnsi="Comic Sans MS"/>
        </w:rPr>
        <w:t xml:space="preserve">hearings. Once the process is complete, a </w:t>
      </w:r>
      <w:r w:rsidR="00060532" w:rsidRPr="004415B5">
        <w:rPr>
          <w:rFonts w:ascii="Comic Sans MS" w:hAnsi="Comic Sans MS"/>
        </w:rPr>
        <w:t>p</w:t>
      </w:r>
      <w:r w:rsidR="002A7F6F" w:rsidRPr="004415B5">
        <w:rPr>
          <w:rFonts w:ascii="Comic Sans MS" w:hAnsi="Comic Sans MS"/>
        </w:rPr>
        <w:t xml:space="preserve">lebiscite </w:t>
      </w:r>
      <w:r w:rsidR="00EA0CF3" w:rsidRPr="004415B5">
        <w:rPr>
          <w:rFonts w:ascii="Comic Sans MS" w:hAnsi="Comic Sans MS"/>
        </w:rPr>
        <w:t xml:space="preserve">shall </w:t>
      </w:r>
      <w:r w:rsidR="002A7F6F" w:rsidRPr="004415B5">
        <w:rPr>
          <w:rFonts w:ascii="Comic Sans MS" w:hAnsi="Comic Sans MS"/>
        </w:rPr>
        <w:t xml:space="preserve">be </w:t>
      </w:r>
      <w:r w:rsidR="00EA0CF3" w:rsidRPr="004415B5">
        <w:rPr>
          <w:rFonts w:ascii="Comic Sans MS" w:hAnsi="Comic Sans MS"/>
        </w:rPr>
        <w:t xml:space="preserve">held, </w:t>
      </w:r>
      <w:r w:rsidRPr="004415B5">
        <w:rPr>
          <w:rFonts w:ascii="Comic Sans MS" w:hAnsi="Comic Sans MS"/>
        </w:rPr>
        <w:t xml:space="preserve">to </w:t>
      </w:r>
      <w:r w:rsidR="00EA0CF3" w:rsidRPr="004415B5">
        <w:rPr>
          <w:rFonts w:ascii="Comic Sans MS" w:hAnsi="Comic Sans MS"/>
        </w:rPr>
        <w:t xml:space="preserve">solidly </w:t>
      </w:r>
      <w:r w:rsidRPr="004415B5">
        <w:rPr>
          <w:rFonts w:ascii="Comic Sans MS" w:hAnsi="Comic Sans MS"/>
        </w:rPr>
        <w:t xml:space="preserve">ensure the </w:t>
      </w:r>
      <w:r w:rsidR="002A7F6F" w:rsidRPr="004415B5">
        <w:rPr>
          <w:rFonts w:ascii="Comic Sans MS" w:hAnsi="Comic Sans MS"/>
        </w:rPr>
        <w:t xml:space="preserve">authenticity, </w:t>
      </w:r>
      <w:r w:rsidRPr="004415B5">
        <w:rPr>
          <w:rFonts w:ascii="Comic Sans MS" w:hAnsi="Comic Sans MS"/>
        </w:rPr>
        <w:t>legitimacy, inclusivity, compliance, and enforcement of this Constitution</w:t>
      </w:r>
      <w:r w:rsidR="00EA0CF3" w:rsidRPr="004415B5">
        <w:rPr>
          <w:rFonts w:ascii="Comic Sans MS" w:hAnsi="Comic Sans MS"/>
        </w:rPr>
        <w:t xml:space="preserve"> </w:t>
      </w:r>
      <w:proofErr w:type="gramStart"/>
      <w:r w:rsidR="00EA0CF3" w:rsidRPr="004415B5">
        <w:rPr>
          <w:rFonts w:ascii="Comic Sans MS" w:hAnsi="Comic Sans MS"/>
        </w:rPr>
        <w:t xml:space="preserve">and </w:t>
      </w:r>
      <w:r w:rsidR="00617443" w:rsidRPr="004415B5">
        <w:rPr>
          <w:rFonts w:ascii="Comic Sans MS" w:hAnsi="Comic Sans MS"/>
        </w:rPr>
        <w:t xml:space="preserve"> </w:t>
      </w:r>
      <w:r w:rsidR="00EA0CF3" w:rsidRPr="004415B5">
        <w:rPr>
          <w:rFonts w:ascii="Comic Sans MS" w:hAnsi="Comic Sans MS"/>
        </w:rPr>
        <w:t>the</w:t>
      </w:r>
      <w:proofErr w:type="gramEnd"/>
      <w:r w:rsidR="00EA0CF3" w:rsidRPr="004415B5">
        <w:rPr>
          <w:rFonts w:ascii="Comic Sans MS" w:hAnsi="Comic Sans MS"/>
        </w:rPr>
        <w:t xml:space="preserve"> principles it contains</w:t>
      </w:r>
      <w:r w:rsidRPr="004415B5">
        <w:rPr>
          <w:rFonts w:ascii="Comic Sans MS" w:hAnsi="Comic Sans MS"/>
        </w:rPr>
        <w:t>.</w:t>
      </w:r>
      <w:r w:rsidR="00BD5E7D" w:rsidRPr="004415B5">
        <w:rPr>
          <w:rFonts w:ascii="Comic Sans MS" w:hAnsi="Comic Sans MS"/>
        </w:rPr>
        <w:t xml:space="preserve"> </w:t>
      </w:r>
    </w:p>
    <w:sectPr w:rsidR="00E37B29" w:rsidRPr="004415B5" w:rsidSect="0010612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64D" w:rsidRDefault="00BA464D" w:rsidP="00EB6B31">
      <w:pPr>
        <w:spacing w:after="0" w:line="240" w:lineRule="auto"/>
      </w:pPr>
      <w:r>
        <w:separator/>
      </w:r>
    </w:p>
  </w:endnote>
  <w:endnote w:type="continuationSeparator" w:id="0">
    <w:p w:rsidR="00BA464D" w:rsidRDefault="00BA464D" w:rsidP="00EB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mic Sans MS" w:hAnsi="Comic Sans MS"/>
        <w:sz w:val="16"/>
        <w:szCs w:val="16"/>
      </w:rPr>
      <w:id w:val="323712719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B6B31" w:rsidRPr="00EB6B31" w:rsidRDefault="00EB6B31">
            <w:pPr>
              <w:pStyle w:val="Footer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B6B31">
              <w:rPr>
                <w:rFonts w:ascii="Comic Sans MS" w:hAnsi="Comic Sans MS"/>
                <w:sz w:val="16"/>
                <w:szCs w:val="16"/>
              </w:rPr>
              <w:t xml:space="preserve">Page </w:t>
            </w:r>
            <w:r w:rsidRPr="00EB6B31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begin"/>
            </w:r>
            <w:r w:rsidRPr="00EB6B31">
              <w:rPr>
                <w:rFonts w:ascii="Comic Sans MS" w:hAnsi="Comic Sans MS"/>
                <w:b/>
                <w:bCs/>
                <w:sz w:val="16"/>
                <w:szCs w:val="16"/>
              </w:rPr>
              <w:instrText xml:space="preserve"> PAGE </w:instrText>
            </w:r>
            <w:r w:rsidRPr="00EB6B31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separate"/>
            </w:r>
            <w:r w:rsidR="002A41F6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4</w:t>
            </w:r>
            <w:r w:rsidRPr="00EB6B31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end"/>
            </w:r>
            <w:r w:rsidRPr="00EB6B31">
              <w:rPr>
                <w:rFonts w:ascii="Comic Sans MS" w:hAnsi="Comic Sans MS"/>
                <w:sz w:val="16"/>
                <w:szCs w:val="16"/>
              </w:rPr>
              <w:t xml:space="preserve"> of </w:t>
            </w:r>
            <w:r w:rsidRPr="00EB6B31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begin"/>
            </w:r>
            <w:r w:rsidRPr="00EB6B31">
              <w:rPr>
                <w:rFonts w:ascii="Comic Sans MS" w:hAnsi="Comic Sans MS"/>
                <w:b/>
                <w:bCs/>
                <w:sz w:val="16"/>
                <w:szCs w:val="16"/>
              </w:rPr>
              <w:instrText xml:space="preserve"> NUMPAGES  </w:instrText>
            </w:r>
            <w:r w:rsidRPr="00EB6B31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separate"/>
            </w:r>
            <w:r w:rsidR="002A41F6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4</w:t>
            </w:r>
            <w:r w:rsidRPr="00EB6B31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B6B31" w:rsidRDefault="00EB6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64D" w:rsidRDefault="00BA464D" w:rsidP="00EB6B31">
      <w:pPr>
        <w:spacing w:after="0" w:line="240" w:lineRule="auto"/>
      </w:pPr>
      <w:r>
        <w:separator/>
      </w:r>
    </w:p>
  </w:footnote>
  <w:footnote w:type="continuationSeparator" w:id="0">
    <w:p w:rsidR="00BA464D" w:rsidRDefault="00BA464D" w:rsidP="00EB6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3D47"/>
    <w:multiLevelType w:val="hybridMultilevel"/>
    <w:tmpl w:val="E0B62516"/>
    <w:lvl w:ilvl="0" w:tplc="5F442A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545CC"/>
    <w:multiLevelType w:val="hybridMultilevel"/>
    <w:tmpl w:val="918C3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A8"/>
    <w:rsid w:val="00003DC1"/>
    <w:rsid w:val="00005856"/>
    <w:rsid w:val="0000741C"/>
    <w:rsid w:val="00012A56"/>
    <w:rsid w:val="00017E2E"/>
    <w:rsid w:val="00032224"/>
    <w:rsid w:val="000326F0"/>
    <w:rsid w:val="0004693B"/>
    <w:rsid w:val="00046D86"/>
    <w:rsid w:val="00047CFB"/>
    <w:rsid w:val="000500A1"/>
    <w:rsid w:val="00060532"/>
    <w:rsid w:val="000636E5"/>
    <w:rsid w:val="0006580A"/>
    <w:rsid w:val="00077907"/>
    <w:rsid w:val="00080A62"/>
    <w:rsid w:val="00082A82"/>
    <w:rsid w:val="00084B64"/>
    <w:rsid w:val="00096D5C"/>
    <w:rsid w:val="000A166C"/>
    <w:rsid w:val="000B15B7"/>
    <w:rsid w:val="000B1E65"/>
    <w:rsid w:val="000C28CD"/>
    <w:rsid w:val="000C7499"/>
    <w:rsid w:val="000E0206"/>
    <w:rsid w:val="000F13C8"/>
    <w:rsid w:val="000F3613"/>
    <w:rsid w:val="000F4422"/>
    <w:rsid w:val="001057BE"/>
    <w:rsid w:val="00105A25"/>
    <w:rsid w:val="00106129"/>
    <w:rsid w:val="001245AC"/>
    <w:rsid w:val="00125714"/>
    <w:rsid w:val="00127A8D"/>
    <w:rsid w:val="00131024"/>
    <w:rsid w:val="00137601"/>
    <w:rsid w:val="00142985"/>
    <w:rsid w:val="0015077C"/>
    <w:rsid w:val="00153456"/>
    <w:rsid w:val="0015394A"/>
    <w:rsid w:val="001547C5"/>
    <w:rsid w:val="00155A17"/>
    <w:rsid w:val="00155DD4"/>
    <w:rsid w:val="001767F7"/>
    <w:rsid w:val="0019488B"/>
    <w:rsid w:val="00195DF0"/>
    <w:rsid w:val="001B2300"/>
    <w:rsid w:val="001B4248"/>
    <w:rsid w:val="001B7E26"/>
    <w:rsid w:val="001D68FA"/>
    <w:rsid w:val="001E3704"/>
    <w:rsid w:val="001E424A"/>
    <w:rsid w:val="001E4C80"/>
    <w:rsid w:val="001F0759"/>
    <w:rsid w:val="001F14C2"/>
    <w:rsid w:val="002038FC"/>
    <w:rsid w:val="00211B48"/>
    <w:rsid w:val="00212702"/>
    <w:rsid w:val="0023019C"/>
    <w:rsid w:val="00232C44"/>
    <w:rsid w:val="00243633"/>
    <w:rsid w:val="00243888"/>
    <w:rsid w:val="00243921"/>
    <w:rsid w:val="00247E47"/>
    <w:rsid w:val="00251C1A"/>
    <w:rsid w:val="0025251D"/>
    <w:rsid w:val="00254401"/>
    <w:rsid w:val="00256273"/>
    <w:rsid w:val="00260FC5"/>
    <w:rsid w:val="00262E1F"/>
    <w:rsid w:val="00270840"/>
    <w:rsid w:val="00270AA5"/>
    <w:rsid w:val="00271389"/>
    <w:rsid w:val="00271566"/>
    <w:rsid w:val="0027508E"/>
    <w:rsid w:val="00277672"/>
    <w:rsid w:val="0027782D"/>
    <w:rsid w:val="0028355D"/>
    <w:rsid w:val="0029309F"/>
    <w:rsid w:val="002A41F6"/>
    <w:rsid w:val="002A451A"/>
    <w:rsid w:val="002A4599"/>
    <w:rsid w:val="002A7F6F"/>
    <w:rsid w:val="002B0D38"/>
    <w:rsid w:val="002B14F0"/>
    <w:rsid w:val="002B1A08"/>
    <w:rsid w:val="002B7450"/>
    <w:rsid w:val="002C01A2"/>
    <w:rsid w:val="002C0A5D"/>
    <w:rsid w:val="002C4364"/>
    <w:rsid w:val="002C6349"/>
    <w:rsid w:val="002D5ACA"/>
    <w:rsid w:val="002D63AE"/>
    <w:rsid w:val="002D6E81"/>
    <w:rsid w:val="002E1378"/>
    <w:rsid w:val="002E1492"/>
    <w:rsid w:val="002E35C3"/>
    <w:rsid w:val="002E492C"/>
    <w:rsid w:val="002E527D"/>
    <w:rsid w:val="002F4D32"/>
    <w:rsid w:val="002F544F"/>
    <w:rsid w:val="00302E89"/>
    <w:rsid w:val="003046A3"/>
    <w:rsid w:val="00305642"/>
    <w:rsid w:val="0031419F"/>
    <w:rsid w:val="00315D66"/>
    <w:rsid w:val="00321286"/>
    <w:rsid w:val="00322542"/>
    <w:rsid w:val="00331248"/>
    <w:rsid w:val="00334346"/>
    <w:rsid w:val="00344959"/>
    <w:rsid w:val="003520D7"/>
    <w:rsid w:val="0035369D"/>
    <w:rsid w:val="00365EDF"/>
    <w:rsid w:val="003779BD"/>
    <w:rsid w:val="003852D4"/>
    <w:rsid w:val="00392592"/>
    <w:rsid w:val="00393A9A"/>
    <w:rsid w:val="003C3CD8"/>
    <w:rsid w:val="003C4A52"/>
    <w:rsid w:val="003C67FF"/>
    <w:rsid w:val="003E1170"/>
    <w:rsid w:val="003E144C"/>
    <w:rsid w:val="003E51E9"/>
    <w:rsid w:val="003E5B50"/>
    <w:rsid w:val="00401A2A"/>
    <w:rsid w:val="0040438D"/>
    <w:rsid w:val="004047D2"/>
    <w:rsid w:val="00405F18"/>
    <w:rsid w:val="00410DB3"/>
    <w:rsid w:val="004159D5"/>
    <w:rsid w:val="00421872"/>
    <w:rsid w:val="004242A4"/>
    <w:rsid w:val="004415B5"/>
    <w:rsid w:val="00442996"/>
    <w:rsid w:val="00443E5D"/>
    <w:rsid w:val="00450000"/>
    <w:rsid w:val="00453411"/>
    <w:rsid w:val="0046413E"/>
    <w:rsid w:val="004A6AF5"/>
    <w:rsid w:val="004B0301"/>
    <w:rsid w:val="004B275B"/>
    <w:rsid w:val="004B7A2E"/>
    <w:rsid w:val="004B7B64"/>
    <w:rsid w:val="004C1B7E"/>
    <w:rsid w:val="004C447B"/>
    <w:rsid w:val="004D0FB9"/>
    <w:rsid w:val="004D7061"/>
    <w:rsid w:val="004D7CF2"/>
    <w:rsid w:val="004E24AA"/>
    <w:rsid w:val="004E304E"/>
    <w:rsid w:val="004E5BA1"/>
    <w:rsid w:val="004E62EC"/>
    <w:rsid w:val="004F389A"/>
    <w:rsid w:val="004F7B88"/>
    <w:rsid w:val="0050710C"/>
    <w:rsid w:val="00515BF7"/>
    <w:rsid w:val="00520529"/>
    <w:rsid w:val="00526F4C"/>
    <w:rsid w:val="005303E0"/>
    <w:rsid w:val="00533302"/>
    <w:rsid w:val="00533409"/>
    <w:rsid w:val="00562CF4"/>
    <w:rsid w:val="00564A95"/>
    <w:rsid w:val="00575D3D"/>
    <w:rsid w:val="0057603F"/>
    <w:rsid w:val="0058284B"/>
    <w:rsid w:val="00586862"/>
    <w:rsid w:val="00591927"/>
    <w:rsid w:val="00594CA9"/>
    <w:rsid w:val="005B1BEE"/>
    <w:rsid w:val="005B1EED"/>
    <w:rsid w:val="005B6F34"/>
    <w:rsid w:val="005B7D9D"/>
    <w:rsid w:val="005C4FD4"/>
    <w:rsid w:val="005D1A8C"/>
    <w:rsid w:val="005D2637"/>
    <w:rsid w:val="005D2BBF"/>
    <w:rsid w:val="005E50B7"/>
    <w:rsid w:val="006061DB"/>
    <w:rsid w:val="00617443"/>
    <w:rsid w:val="00642689"/>
    <w:rsid w:val="00653ADA"/>
    <w:rsid w:val="0066495D"/>
    <w:rsid w:val="0066586F"/>
    <w:rsid w:val="00666274"/>
    <w:rsid w:val="00670065"/>
    <w:rsid w:val="00671111"/>
    <w:rsid w:val="00682C70"/>
    <w:rsid w:val="006847C8"/>
    <w:rsid w:val="006A58D3"/>
    <w:rsid w:val="006B6008"/>
    <w:rsid w:val="006B68F9"/>
    <w:rsid w:val="006B7F80"/>
    <w:rsid w:val="006D79FE"/>
    <w:rsid w:val="006E0E88"/>
    <w:rsid w:val="006E2470"/>
    <w:rsid w:val="007140DE"/>
    <w:rsid w:val="0072214D"/>
    <w:rsid w:val="0072613A"/>
    <w:rsid w:val="00731D80"/>
    <w:rsid w:val="007438E9"/>
    <w:rsid w:val="00770B3C"/>
    <w:rsid w:val="007835D6"/>
    <w:rsid w:val="007859A6"/>
    <w:rsid w:val="00793463"/>
    <w:rsid w:val="007951E0"/>
    <w:rsid w:val="007A28D7"/>
    <w:rsid w:val="007B017D"/>
    <w:rsid w:val="007B5D44"/>
    <w:rsid w:val="007D226F"/>
    <w:rsid w:val="007D57A4"/>
    <w:rsid w:val="007E3C55"/>
    <w:rsid w:val="007E7ED6"/>
    <w:rsid w:val="00800F41"/>
    <w:rsid w:val="0080322F"/>
    <w:rsid w:val="0080525B"/>
    <w:rsid w:val="00805C84"/>
    <w:rsid w:val="00805EB0"/>
    <w:rsid w:val="00807175"/>
    <w:rsid w:val="008273BA"/>
    <w:rsid w:val="00830650"/>
    <w:rsid w:val="00842A72"/>
    <w:rsid w:val="00847375"/>
    <w:rsid w:val="0085439F"/>
    <w:rsid w:val="00871B32"/>
    <w:rsid w:val="00874CBF"/>
    <w:rsid w:val="008829F6"/>
    <w:rsid w:val="00886F74"/>
    <w:rsid w:val="0089146A"/>
    <w:rsid w:val="00893BA2"/>
    <w:rsid w:val="00894156"/>
    <w:rsid w:val="008B1DB7"/>
    <w:rsid w:val="008B4663"/>
    <w:rsid w:val="008C230F"/>
    <w:rsid w:val="008C38E2"/>
    <w:rsid w:val="008D1816"/>
    <w:rsid w:val="008F1E6E"/>
    <w:rsid w:val="00914B8C"/>
    <w:rsid w:val="009153F5"/>
    <w:rsid w:val="00936CB5"/>
    <w:rsid w:val="009517BA"/>
    <w:rsid w:val="00954753"/>
    <w:rsid w:val="00971074"/>
    <w:rsid w:val="0097146B"/>
    <w:rsid w:val="00973682"/>
    <w:rsid w:val="00974D01"/>
    <w:rsid w:val="009844E5"/>
    <w:rsid w:val="00987C9A"/>
    <w:rsid w:val="009954F0"/>
    <w:rsid w:val="0099577B"/>
    <w:rsid w:val="009A0414"/>
    <w:rsid w:val="009A292E"/>
    <w:rsid w:val="009A41E1"/>
    <w:rsid w:val="009A55DB"/>
    <w:rsid w:val="009B086D"/>
    <w:rsid w:val="009B4CBF"/>
    <w:rsid w:val="009B5E6A"/>
    <w:rsid w:val="009D0430"/>
    <w:rsid w:val="009E39C4"/>
    <w:rsid w:val="009E6B0E"/>
    <w:rsid w:val="009E7C32"/>
    <w:rsid w:val="009F4DDA"/>
    <w:rsid w:val="00A10BE0"/>
    <w:rsid w:val="00A11C5C"/>
    <w:rsid w:val="00A145C0"/>
    <w:rsid w:val="00A159A9"/>
    <w:rsid w:val="00A30AC6"/>
    <w:rsid w:val="00A31FEB"/>
    <w:rsid w:val="00A326E7"/>
    <w:rsid w:val="00A3422B"/>
    <w:rsid w:val="00A34250"/>
    <w:rsid w:val="00A34496"/>
    <w:rsid w:val="00A35486"/>
    <w:rsid w:val="00A423D5"/>
    <w:rsid w:val="00A458DB"/>
    <w:rsid w:val="00A469CF"/>
    <w:rsid w:val="00A60D44"/>
    <w:rsid w:val="00A622DF"/>
    <w:rsid w:val="00A6724D"/>
    <w:rsid w:val="00A73E9A"/>
    <w:rsid w:val="00A7422F"/>
    <w:rsid w:val="00A768C5"/>
    <w:rsid w:val="00A8062D"/>
    <w:rsid w:val="00A864A5"/>
    <w:rsid w:val="00A94C66"/>
    <w:rsid w:val="00AA4473"/>
    <w:rsid w:val="00AB1134"/>
    <w:rsid w:val="00AB4C5C"/>
    <w:rsid w:val="00AB7A1D"/>
    <w:rsid w:val="00AC02AE"/>
    <w:rsid w:val="00AC34F3"/>
    <w:rsid w:val="00AC51B1"/>
    <w:rsid w:val="00AD6790"/>
    <w:rsid w:val="00AE2378"/>
    <w:rsid w:val="00AE362A"/>
    <w:rsid w:val="00AE6B39"/>
    <w:rsid w:val="00AE7146"/>
    <w:rsid w:val="00AF1D2E"/>
    <w:rsid w:val="00AF3DBB"/>
    <w:rsid w:val="00AF567E"/>
    <w:rsid w:val="00B034A3"/>
    <w:rsid w:val="00B33D5A"/>
    <w:rsid w:val="00B35213"/>
    <w:rsid w:val="00B4156C"/>
    <w:rsid w:val="00B441B2"/>
    <w:rsid w:val="00B46B24"/>
    <w:rsid w:val="00B511F2"/>
    <w:rsid w:val="00B61639"/>
    <w:rsid w:val="00B651B0"/>
    <w:rsid w:val="00B657F5"/>
    <w:rsid w:val="00B72CC0"/>
    <w:rsid w:val="00B75E21"/>
    <w:rsid w:val="00B8171E"/>
    <w:rsid w:val="00B81C6D"/>
    <w:rsid w:val="00BA464D"/>
    <w:rsid w:val="00BB0482"/>
    <w:rsid w:val="00BB289C"/>
    <w:rsid w:val="00BC23FD"/>
    <w:rsid w:val="00BC5CFE"/>
    <w:rsid w:val="00BC73B9"/>
    <w:rsid w:val="00BD5E7D"/>
    <w:rsid w:val="00BD68B6"/>
    <w:rsid w:val="00BD7747"/>
    <w:rsid w:val="00BE2A2C"/>
    <w:rsid w:val="00BF01B3"/>
    <w:rsid w:val="00BF0EF6"/>
    <w:rsid w:val="00BF4C90"/>
    <w:rsid w:val="00BF7A66"/>
    <w:rsid w:val="00C0222B"/>
    <w:rsid w:val="00C06528"/>
    <w:rsid w:val="00C146C2"/>
    <w:rsid w:val="00C2550D"/>
    <w:rsid w:val="00C26D8C"/>
    <w:rsid w:val="00C62A2E"/>
    <w:rsid w:val="00C67FB6"/>
    <w:rsid w:val="00C84176"/>
    <w:rsid w:val="00C847F4"/>
    <w:rsid w:val="00C87CD2"/>
    <w:rsid w:val="00C97493"/>
    <w:rsid w:val="00CB0204"/>
    <w:rsid w:val="00CC5746"/>
    <w:rsid w:val="00CD3E62"/>
    <w:rsid w:val="00CF0B80"/>
    <w:rsid w:val="00CF20F1"/>
    <w:rsid w:val="00D10DCE"/>
    <w:rsid w:val="00D12EF4"/>
    <w:rsid w:val="00D15B8A"/>
    <w:rsid w:val="00D208B5"/>
    <w:rsid w:val="00D2558C"/>
    <w:rsid w:val="00D30C30"/>
    <w:rsid w:val="00D47E73"/>
    <w:rsid w:val="00D56D1B"/>
    <w:rsid w:val="00D64A0F"/>
    <w:rsid w:val="00D73769"/>
    <w:rsid w:val="00D73792"/>
    <w:rsid w:val="00D7707B"/>
    <w:rsid w:val="00D81C3A"/>
    <w:rsid w:val="00D90C62"/>
    <w:rsid w:val="00D97E04"/>
    <w:rsid w:val="00DA62FC"/>
    <w:rsid w:val="00DB016B"/>
    <w:rsid w:val="00DB2CFE"/>
    <w:rsid w:val="00DB5BAC"/>
    <w:rsid w:val="00DC19ED"/>
    <w:rsid w:val="00DC3A0D"/>
    <w:rsid w:val="00DE1824"/>
    <w:rsid w:val="00DE1E5A"/>
    <w:rsid w:val="00DF753B"/>
    <w:rsid w:val="00DF7851"/>
    <w:rsid w:val="00E02802"/>
    <w:rsid w:val="00E10F0D"/>
    <w:rsid w:val="00E16737"/>
    <w:rsid w:val="00E22B54"/>
    <w:rsid w:val="00E230A3"/>
    <w:rsid w:val="00E23D9F"/>
    <w:rsid w:val="00E33114"/>
    <w:rsid w:val="00E37B29"/>
    <w:rsid w:val="00E428E9"/>
    <w:rsid w:val="00E46544"/>
    <w:rsid w:val="00E503B2"/>
    <w:rsid w:val="00E60724"/>
    <w:rsid w:val="00E60F2E"/>
    <w:rsid w:val="00E646D9"/>
    <w:rsid w:val="00E6608C"/>
    <w:rsid w:val="00E7225C"/>
    <w:rsid w:val="00E82134"/>
    <w:rsid w:val="00E847FE"/>
    <w:rsid w:val="00E8790D"/>
    <w:rsid w:val="00E92AF8"/>
    <w:rsid w:val="00EA0CF3"/>
    <w:rsid w:val="00EA30D3"/>
    <w:rsid w:val="00EA3F7D"/>
    <w:rsid w:val="00EA7F3B"/>
    <w:rsid w:val="00EB6B31"/>
    <w:rsid w:val="00EC7BE2"/>
    <w:rsid w:val="00ED1B36"/>
    <w:rsid w:val="00ED6602"/>
    <w:rsid w:val="00ED7522"/>
    <w:rsid w:val="00EE7A6E"/>
    <w:rsid w:val="00F016FB"/>
    <w:rsid w:val="00F059E5"/>
    <w:rsid w:val="00F10AA8"/>
    <w:rsid w:val="00F12C58"/>
    <w:rsid w:val="00F32296"/>
    <w:rsid w:val="00F32EBF"/>
    <w:rsid w:val="00F53DFB"/>
    <w:rsid w:val="00F54F83"/>
    <w:rsid w:val="00F671E6"/>
    <w:rsid w:val="00F724DB"/>
    <w:rsid w:val="00F758F3"/>
    <w:rsid w:val="00F83A19"/>
    <w:rsid w:val="00F92C7D"/>
    <w:rsid w:val="00FA0C2C"/>
    <w:rsid w:val="00FA4168"/>
    <w:rsid w:val="00FB21EF"/>
    <w:rsid w:val="00FB539D"/>
    <w:rsid w:val="00FB64FA"/>
    <w:rsid w:val="00FC6F7D"/>
    <w:rsid w:val="00FD6748"/>
    <w:rsid w:val="00FE063C"/>
    <w:rsid w:val="00FE1536"/>
    <w:rsid w:val="00FE3227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36D9"/>
  <w15:chartTrackingRefBased/>
  <w15:docId w15:val="{3168DF42-C124-4758-8CEA-45786BC0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C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B31"/>
  </w:style>
  <w:style w:type="paragraph" w:styleId="Footer">
    <w:name w:val="footer"/>
    <w:basedOn w:val="Normal"/>
    <w:link w:val="FooterChar"/>
    <w:uiPriority w:val="99"/>
    <w:unhideWhenUsed/>
    <w:rsid w:val="00EB6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335</cp:revision>
  <cp:lastPrinted>2024-04-01T13:16:00Z</cp:lastPrinted>
  <dcterms:created xsi:type="dcterms:W3CDTF">2024-02-05T21:12:00Z</dcterms:created>
  <dcterms:modified xsi:type="dcterms:W3CDTF">2024-04-02T02:01:00Z</dcterms:modified>
</cp:coreProperties>
</file>