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EA" w:rsidRDefault="002B0936" w:rsidP="002B0936">
      <w:pPr>
        <w:spacing w:after="0" w:line="240" w:lineRule="auto"/>
        <w:rPr>
          <w:rFonts w:ascii="Comic Sans MS" w:eastAsia="Times New Roman" w:hAnsi="Comic Sans MS" w:cs="Times New Roman"/>
          <w:b/>
          <w:bCs/>
          <w:sz w:val="24"/>
          <w:szCs w:val="24"/>
        </w:rPr>
      </w:pPr>
      <w:r w:rsidRPr="002B0936">
        <w:rPr>
          <w:rFonts w:ascii="Comic Sans MS" w:eastAsia="Times New Roman" w:hAnsi="Comic Sans MS" w:cs="Times New Roman"/>
          <w:b/>
          <w:bCs/>
          <w:sz w:val="24"/>
          <w:szCs w:val="24"/>
        </w:rPr>
        <w:t>To:</w:t>
      </w:r>
      <w:r w:rsidRPr="002B0936">
        <w:rPr>
          <w:rFonts w:ascii="Comic Sans MS" w:eastAsia="Times New Roman" w:hAnsi="Comic Sans MS" w:cs="Times New Roman"/>
          <w:sz w:val="24"/>
          <w:szCs w:val="24"/>
        </w:rPr>
        <w:t xml:space="preserve"> President Museveni, Minister of Finance Kasaija, </w:t>
      </w:r>
      <w:proofErr w:type="gramStart"/>
      <w:r w:rsidRPr="002B0936">
        <w:rPr>
          <w:rFonts w:ascii="Comic Sans MS" w:eastAsia="Times New Roman" w:hAnsi="Comic Sans MS" w:cs="Times New Roman"/>
          <w:sz w:val="24"/>
          <w:szCs w:val="24"/>
        </w:rPr>
        <w:t>The</w:t>
      </w:r>
      <w:proofErr w:type="gramEnd"/>
      <w:r w:rsidRPr="002B0936">
        <w:rPr>
          <w:rFonts w:ascii="Comic Sans MS" w:eastAsia="Times New Roman" w:hAnsi="Comic Sans MS" w:cs="Times New Roman"/>
          <w:sz w:val="24"/>
          <w:szCs w:val="24"/>
        </w:rPr>
        <w:t xml:space="preserve"> Ugandan Cabinet, Prime Minister, and The Speaker of the Parliament</w:t>
      </w:r>
      <w:r w:rsidRPr="002B0936">
        <w:rPr>
          <w:rFonts w:ascii="Comic Sans MS" w:eastAsia="Times New Roman" w:hAnsi="Comic Sans MS" w:cs="Times New Roman"/>
          <w:sz w:val="24"/>
          <w:szCs w:val="24"/>
        </w:rPr>
        <w:br/>
      </w:r>
    </w:p>
    <w:p w:rsidR="002B0936" w:rsidRPr="002B0936" w:rsidRDefault="002B0936" w:rsidP="002B0936">
      <w:p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From:</w:t>
      </w:r>
      <w:r w:rsidR="00ED46EA">
        <w:rPr>
          <w:rFonts w:ascii="Comic Sans MS" w:eastAsia="Times New Roman" w:hAnsi="Comic Sans MS" w:cs="Times New Roman"/>
          <w:sz w:val="24"/>
          <w:szCs w:val="24"/>
        </w:rPr>
        <w:t xml:space="preserve"> Michael Ross (916) 923-2215</w:t>
      </w:r>
      <w:r w:rsidR="00ED46EA">
        <w:rPr>
          <w:rFonts w:ascii="Comic Sans MS" w:eastAsia="Times New Roman" w:hAnsi="Comic Sans MS" w:cs="Times New Roman"/>
          <w:sz w:val="24"/>
          <w:szCs w:val="24"/>
        </w:rPr>
        <w:tab/>
      </w:r>
      <w:r w:rsidR="00ED46EA">
        <w:rPr>
          <w:rFonts w:ascii="Comic Sans MS" w:eastAsia="Times New Roman" w:hAnsi="Comic Sans MS" w:cs="Times New Roman"/>
          <w:sz w:val="24"/>
          <w:szCs w:val="24"/>
        </w:rPr>
        <w:tab/>
      </w:r>
      <w:r w:rsidR="00ED46EA">
        <w:rPr>
          <w:rFonts w:ascii="Comic Sans MS" w:eastAsia="Times New Roman" w:hAnsi="Comic Sans MS" w:cs="Times New Roman"/>
          <w:sz w:val="24"/>
          <w:szCs w:val="24"/>
        </w:rPr>
        <w:tab/>
      </w:r>
      <w:r w:rsidR="00ED46EA">
        <w:rPr>
          <w:rFonts w:ascii="Comic Sans MS" w:eastAsia="Times New Roman" w:hAnsi="Comic Sans MS" w:cs="Times New Roman"/>
          <w:sz w:val="24"/>
          <w:szCs w:val="24"/>
        </w:rPr>
        <w:tab/>
      </w:r>
      <w:r w:rsidR="00ED46EA">
        <w:rPr>
          <w:rFonts w:ascii="Comic Sans MS" w:eastAsia="Times New Roman" w:hAnsi="Comic Sans MS" w:cs="Times New Roman"/>
          <w:sz w:val="24"/>
          <w:szCs w:val="24"/>
        </w:rPr>
        <w:tab/>
      </w:r>
      <w:r w:rsidRPr="002B0936">
        <w:rPr>
          <w:rFonts w:ascii="Comic Sans MS" w:eastAsia="Times New Roman" w:hAnsi="Comic Sans MS" w:cs="Times New Roman"/>
          <w:b/>
          <w:bCs/>
          <w:sz w:val="24"/>
          <w:szCs w:val="24"/>
        </w:rPr>
        <w:t>Date:</w:t>
      </w:r>
      <w:r w:rsidRPr="002B0936">
        <w:rPr>
          <w:rFonts w:ascii="Comic Sans MS" w:eastAsia="Times New Roman" w:hAnsi="Comic Sans MS" w:cs="Times New Roman"/>
          <w:sz w:val="24"/>
          <w:szCs w:val="24"/>
        </w:rPr>
        <w:t xml:space="preserve"> </w:t>
      </w:r>
      <w:r w:rsidR="00790D6A">
        <w:rPr>
          <w:rFonts w:ascii="Comic Sans MS" w:eastAsia="Times New Roman" w:hAnsi="Comic Sans MS" w:cs="Times New Roman"/>
          <w:sz w:val="24"/>
          <w:szCs w:val="24"/>
        </w:rPr>
        <w:t>Jan. 1, 2025</w:t>
      </w:r>
    </w:p>
    <w:p w:rsidR="002B0936" w:rsidRPr="002B0936" w:rsidRDefault="00ED46EA" w:rsidP="002B093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2B0936" w:rsidRPr="002B0936" w:rsidRDefault="002B0936" w:rsidP="002B0936">
      <w:pPr>
        <w:spacing w:after="0" w:line="240" w:lineRule="auto"/>
        <w:outlineLvl w:val="2"/>
        <w:rPr>
          <w:rFonts w:ascii="Comic Sans MS" w:eastAsia="Times New Roman" w:hAnsi="Comic Sans MS" w:cs="Times New Roman"/>
          <w:b/>
          <w:bCs/>
          <w:sz w:val="24"/>
          <w:szCs w:val="24"/>
        </w:rPr>
      </w:pPr>
      <w:r w:rsidRPr="002B0936">
        <w:rPr>
          <w:rFonts w:ascii="Comic Sans MS" w:eastAsia="Times New Roman" w:hAnsi="Comic Sans MS" w:cs="Times New Roman"/>
          <w:b/>
          <w:bCs/>
          <w:sz w:val="24"/>
          <w:szCs w:val="24"/>
        </w:rPr>
        <w:t>Subject: Assessing the Consequences of Continued or Intensified U.S. Sanctions on Uganda</w:t>
      </w:r>
    </w:p>
    <w:p w:rsidR="002B0936" w:rsidRDefault="00B75904" w:rsidP="002B093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7D2D21" w:rsidRPr="002B0936" w:rsidRDefault="007D2D21" w:rsidP="007D2D21">
      <w:pPr>
        <w:spacing w:after="0" w:line="240" w:lineRule="auto"/>
        <w:rPr>
          <w:rFonts w:ascii="Comic Sans MS" w:eastAsia="Times New Roman" w:hAnsi="Comic Sans MS" w:cs="Times New Roman"/>
          <w:b/>
          <w:i/>
          <w:sz w:val="24"/>
          <w:szCs w:val="24"/>
        </w:rPr>
      </w:pPr>
      <w:r w:rsidRPr="007A1688">
        <w:rPr>
          <w:rFonts w:ascii="Comic Sans MS" w:eastAsia="Times New Roman" w:hAnsi="Comic Sans MS" w:cs="Times New Roman"/>
          <w:b/>
          <w:i/>
          <w:sz w:val="24"/>
          <w:szCs w:val="24"/>
        </w:rPr>
        <w:t>Note: This memorandum represents a</w:t>
      </w:r>
      <w:r w:rsidR="00BF3DBB">
        <w:rPr>
          <w:rFonts w:ascii="Comic Sans MS" w:eastAsia="Times New Roman" w:hAnsi="Comic Sans MS" w:cs="Times New Roman"/>
          <w:b/>
          <w:i/>
          <w:sz w:val="24"/>
          <w:szCs w:val="24"/>
        </w:rPr>
        <w:t>n</w:t>
      </w:r>
      <w:r w:rsidRPr="007A1688">
        <w:rPr>
          <w:rFonts w:ascii="Comic Sans MS" w:eastAsia="Times New Roman" w:hAnsi="Comic Sans MS" w:cs="Times New Roman"/>
          <w:b/>
          <w:i/>
          <w:sz w:val="24"/>
          <w:szCs w:val="24"/>
        </w:rPr>
        <w:t xml:space="preserve"> opinion based on </w:t>
      </w:r>
      <w:r w:rsidR="007A1688" w:rsidRPr="007A1688">
        <w:rPr>
          <w:rFonts w:ascii="Comic Sans MS" w:eastAsia="Times New Roman" w:hAnsi="Comic Sans MS" w:cs="Times New Roman"/>
          <w:b/>
          <w:i/>
          <w:sz w:val="24"/>
          <w:szCs w:val="24"/>
        </w:rPr>
        <w:t xml:space="preserve">conversation, </w:t>
      </w:r>
      <w:r w:rsidRPr="007A1688">
        <w:rPr>
          <w:rFonts w:ascii="Comic Sans MS" w:eastAsia="Times New Roman" w:hAnsi="Comic Sans MS" w:cs="Times New Roman"/>
          <w:b/>
          <w:i/>
          <w:sz w:val="24"/>
          <w:szCs w:val="24"/>
        </w:rPr>
        <w:t xml:space="preserve">research and </w:t>
      </w:r>
      <w:r w:rsidR="007A1688" w:rsidRPr="007A1688">
        <w:rPr>
          <w:rFonts w:ascii="Comic Sans MS" w:eastAsia="Times New Roman" w:hAnsi="Comic Sans MS" w:cs="Times New Roman"/>
          <w:b/>
          <w:i/>
          <w:sz w:val="24"/>
          <w:szCs w:val="24"/>
        </w:rPr>
        <w:t xml:space="preserve">analysis </w:t>
      </w:r>
      <w:r w:rsidRPr="007A1688">
        <w:rPr>
          <w:rFonts w:ascii="Comic Sans MS" w:eastAsia="Times New Roman" w:hAnsi="Comic Sans MS" w:cs="Times New Roman"/>
          <w:b/>
          <w:i/>
          <w:sz w:val="24"/>
          <w:szCs w:val="24"/>
        </w:rPr>
        <w:t xml:space="preserve">with sources. While the content draws from data and policy reviews, it </w:t>
      </w:r>
      <w:proofErr w:type="gramStart"/>
      <w:r w:rsidRPr="007A1688">
        <w:rPr>
          <w:rFonts w:ascii="Comic Sans MS" w:eastAsia="Times New Roman" w:hAnsi="Comic Sans MS" w:cs="Times New Roman"/>
          <w:b/>
          <w:i/>
          <w:sz w:val="24"/>
          <w:szCs w:val="24"/>
        </w:rPr>
        <w:t>should be understood</w:t>
      </w:r>
      <w:proofErr w:type="gramEnd"/>
      <w:r w:rsidRPr="007A1688">
        <w:rPr>
          <w:rFonts w:ascii="Comic Sans MS" w:eastAsia="Times New Roman" w:hAnsi="Comic Sans MS" w:cs="Times New Roman"/>
          <w:b/>
          <w:i/>
          <w:sz w:val="24"/>
          <w:szCs w:val="24"/>
        </w:rPr>
        <w:t xml:space="preserve"> </w:t>
      </w:r>
      <w:r w:rsidR="007A1688" w:rsidRPr="007A1688">
        <w:rPr>
          <w:rFonts w:ascii="Comic Sans MS" w:eastAsia="Times New Roman" w:hAnsi="Comic Sans MS" w:cs="Times New Roman"/>
          <w:b/>
          <w:i/>
          <w:sz w:val="24"/>
          <w:szCs w:val="24"/>
        </w:rPr>
        <w:t xml:space="preserve">that this is an informed opinion </w:t>
      </w:r>
      <w:r w:rsidRPr="007A1688">
        <w:rPr>
          <w:rFonts w:ascii="Comic Sans MS" w:eastAsia="Times New Roman" w:hAnsi="Comic Sans MS" w:cs="Times New Roman"/>
          <w:b/>
          <w:i/>
          <w:sz w:val="24"/>
          <w:szCs w:val="24"/>
        </w:rPr>
        <w:t>perspective rather than definitive conclusions.</w:t>
      </w:r>
    </w:p>
    <w:p w:rsidR="007D2D21" w:rsidRDefault="007D2D21" w:rsidP="002B0936">
      <w:pPr>
        <w:spacing w:after="0" w:line="240" w:lineRule="auto"/>
        <w:outlineLvl w:val="2"/>
        <w:rPr>
          <w:rFonts w:ascii="Comic Sans MS" w:eastAsia="Times New Roman" w:hAnsi="Comic Sans MS" w:cs="Times New Roman"/>
          <w:b/>
          <w:bCs/>
          <w:sz w:val="24"/>
          <w:szCs w:val="24"/>
        </w:rPr>
      </w:pPr>
    </w:p>
    <w:p w:rsidR="002B0936" w:rsidRPr="002B0936" w:rsidRDefault="002B0936" w:rsidP="002B0936">
      <w:pPr>
        <w:spacing w:after="0" w:line="240" w:lineRule="auto"/>
        <w:outlineLvl w:val="2"/>
        <w:rPr>
          <w:rFonts w:ascii="Comic Sans MS" w:eastAsia="Times New Roman" w:hAnsi="Comic Sans MS" w:cs="Times New Roman"/>
          <w:b/>
          <w:bCs/>
          <w:sz w:val="24"/>
          <w:szCs w:val="24"/>
        </w:rPr>
      </w:pPr>
      <w:r w:rsidRPr="002B0936">
        <w:rPr>
          <w:rFonts w:ascii="Comic Sans MS" w:eastAsia="Times New Roman" w:hAnsi="Comic Sans MS" w:cs="Times New Roman"/>
          <w:b/>
          <w:bCs/>
          <w:sz w:val="24"/>
          <w:szCs w:val="24"/>
        </w:rPr>
        <w:t>1. Introduction</w:t>
      </w:r>
    </w:p>
    <w:p w:rsidR="002B0936" w:rsidRPr="002B0936" w:rsidRDefault="002B0936" w:rsidP="002B0936">
      <w:p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sz w:val="24"/>
          <w:szCs w:val="24"/>
        </w:rPr>
        <w:t xml:space="preserve">This memo examines the potential impact if President Donald Trump does not lift sanctions on Uganda, or worse, intensifies them. It evaluates the legal, economic, and diplomatic ramifications and explores how sanctions </w:t>
      </w:r>
      <w:r w:rsidRPr="000B5A3C">
        <w:rPr>
          <w:rFonts w:ascii="Comic Sans MS" w:eastAsia="Times New Roman" w:hAnsi="Comic Sans MS" w:cs="Times New Roman"/>
          <w:b/>
          <w:sz w:val="24"/>
          <w:szCs w:val="24"/>
          <w:u w:val="single"/>
        </w:rPr>
        <w:t>might</w:t>
      </w:r>
      <w:r w:rsidRPr="002B0936">
        <w:rPr>
          <w:rFonts w:ascii="Comic Sans MS" w:eastAsia="Times New Roman" w:hAnsi="Comic Sans MS" w:cs="Times New Roman"/>
          <w:sz w:val="24"/>
          <w:szCs w:val="24"/>
        </w:rPr>
        <w:t xml:space="preserve"> push Uganda </w:t>
      </w:r>
      <w:proofErr w:type="gramStart"/>
      <w:r w:rsidRPr="002B0936">
        <w:rPr>
          <w:rFonts w:ascii="Comic Sans MS" w:eastAsia="Times New Roman" w:hAnsi="Comic Sans MS" w:cs="Times New Roman"/>
          <w:sz w:val="24"/>
          <w:szCs w:val="24"/>
        </w:rPr>
        <w:t>either toward democracy or political</w:t>
      </w:r>
      <w:proofErr w:type="gramEnd"/>
      <w:r w:rsidRPr="002B0936">
        <w:rPr>
          <w:rFonts w:ascii="Comic Sans MS" w:eastAsia="Times New Roman" w:hAnsi="Comic Sans MS" w:cs="Times New Roman"/>
          <w:sz w:val="24"/>
          <w:szCs w:val="24"/>
        </w:rPr>
        <w:t xml:space="preserve"> instability. The memo further considers Uganda's international standing, the role of foreign aid, and its path to economic recovery </w:t>
      </w:r>
      <w:r w:rsidRPr="00034EB8">
        <w:rPr>
          <w:rFonts w:ascii="Comic Sans MS" w:eastAsia="Times New Roman" w:hAnsi="Comic Sans MS" w:cs="Times New Roman"/>
          <w:sz w:val="24"/>
          <w:szCs w:val="24"/>
          <w:u w:val="single"/>
        </w:rPr>
        <w:t xml:space="preserve">if sanctions </w:t>
      </w:r>
      <w:proofErr w:type="gramStart"/>
      <w:r w:rsidRPr="00034EB8">
        <w:rPr>
          <w:rFonts w:ascii="Comic Sans MS" w:eastAsia="Times New Roman" w:hAnsi="Comic Sans MS" w:cs="Times New Roman"/>
          <w:sz w:val="24"/>
          <w:szCs w:val="24"/>
          <w:u w:val="single"/>
        </w:rPr>
        <w:t>are lifted</w:t>
      </w:r>
      <w:proofErr w:type="gramEnd"/>
      <w:r w:rsidRPr="00034EB8">
        <w:rPr>
          <w:rFonts w:ascii="Comic Sans MS" w:eastAsia="Times New Roman" w:hAnsi="Comic Sans MS" w:cs="Times New Roman"/>
          <w:sz w:val="24"/>
          <w:szCs w:val="24"/>
          <w:u w:val="single"/>
        </w:rPr>
        <w:t xml:space="preserve"> within one year</w:t>
      </w:r>
      <w:r w:rsidRPr="002B0936">
        <w:rPr>
          <w:rFonts w:ascii="Comic Sans MS" w:eastAsia="Times New Roman" w:hAnsi="Comic Sans MS" w:cs="Times New Roman"/>
          <w:sz w:val="24"/>
          <w:szCs w:val="24"/>
        </w:rPr>
        <w:t>.</w:t>
      </w:r>
    </w:p>
    <w:p w:rsidR="002B0936" w:rsidRPr="002B0936" w:rsidRDefault="00B75904" w:rsidP="002B093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2B0936" w:rsidRPr="002B0936" w:rsidRDefault="002B0936" w:rsidP="002B0936">
      <w:pPr>
        <w:spacing w:after="0" w:line="240" w:lineRule="auto"/>
        <w:outlineLvl w:val="2"/>
        <w:rPr>
          <w:rFonts w:ascii="Comic Sans MS" w:eastAsia="Times New Roman" w:hAnsi="Comic Sans MS" w:cs="Times New Roman"/>
          <w:b/>
          <w:bCs/>
          <w:sz w:val="24"/>
          <w:szCs w:val="24"/>
        </w:rPr>
      </w:pPr>
      <w:r w:rsidRPr="002B0936">
        <w:rPr>
          <w:rFonts w:ascii="Comic Sans MS" w:eastAsia="Times New Roman" w:hAnsi="Comic Sans MS" w:cs="Times New Roman"/>
          <w:b/>
          <w:bCs/>
          <w:sz w:val="24"/>
          <w:szCs w:val="24"/>
        </w:rPr>
        <w:t>2. Legal and Diplomatic Framework</w:t>
      </w:r>
    </w:p>
    <w:p w:rsidR="002B0936" w:rsidRPr="002B0936" w:rsidRDefault="002B0936" w:rsidP="002B0936">
      <w:p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sz w:val="24"/>
          <w:szCs w:val="24"/>
        </w:rPr>
        <w:t xml:space="preserve">U.S. sanctions </w:t>
      </w:r>
      <w:proofErr w:type="gramStart"/>
      <w:r w:rsidRPr="002B0936">
        <w:rPr>
          <w:rFonts w:ascii="Comic Sans MS" w:eastAsia="Times New Roman" w:hAnsi="Comic Sans MS" w:cs="Times New Roman"/>
          <w:sz w:val="24"/>
          <w:szCs w:val="24"/>
        </w:rPr>
        <w:t>are implemented</w:t>
      </w:r>
      <w:proofErr w:type="gramEnd"/>
      <w:r w:rsidRPr="002B0936">
        <w:rPr>
          <w:rFonts w:ascii="Comic Sans MS" w:eastAsia="Times New Roman" w:hAnsi="Comic Sans MS" w:cs="Times New Roman"/>
          <w:sz w:val="24"/>
          <w:szCs w:val="24"/>
        </w:rPr>
        <w:t xml:space="preserve"> under various legal authorities, including the Global </w:t>
      </w:r>
      <w:proofErr w:type="spellStart"/>
      <w:r w:rsidRPr="002B0936">
        <w:rPr>
          <w:rFonts w:ascii="Comic Sans MS" w:eastAsia="Times New Roman" w:hAnsi="Comic Sans MS" w:cs="Times New Roman"/>
          <w:sz w:val="24"/>
          <w:szCs w:val="24"/>
        </w:rPr>
        <w:t>Magnitsky</w:t>
      </w:r>
      <w:proofErr w:type="spellEnd"/>
      <w:r w:rsidRPr="002B0936">
        <w:rPr>
          <w:rFonts w:ascii="Comic Sans MS" w:eastAsia="Times New Roman" w:hAnsi="Comic Sans MS" w:cs="Times New Roman"/>
          <w:sz w:val="24"/>
          <w:szCs w:val="24"/>
        </w:rPr>
        <w:t xml:space="preserve"> Human Rights Accountability Act and the African Growth and Opportunity Act (AGOA). These measures penalize human rights violations, corruption, and undemocratic practices. If sanctions </w:t>
      </w:r>
      <w:proofErr w:type="gramStart"/>
      <w:r w:rsidRPr="002B0936">
        <w:rPr>
          <w:rFonts w:ascii="Comic Sans MS" w:eastAsia="Times New Roman" w:hAnsi="Comic Sans MS" w:cs="Times New Roman"/>
          <w:sz w:val="24"/>
          <w:szCs w:val="24"/>
        </w:rPr>
        <w:t>are not lifted</w:t>
      </w:r>
      <w:proofErr w:type="gramEnd"/>
      <w:r w:rsidRPr="002B0936">
        <w:rPr>
          <w:rFonts w:ascii="Comic Sans MS" w:eastAsia="Times New Roman" w:hAnsi="Comic Sans MS" w:cs="Times New Roman"/>
          <w:sz w:val="24"/>
          <w:szCs w:val="24"/>
        </w:rPr>
        <w:t xml:space="preserve"> or are made stricter, Uganda could face the following:</w:t>
      </w:r>
    </w:p>
    <w:p w:rsidR="002B0936" w:rsidRPr="002B0936" w:rsidRDefault="002B0936" w:rsidP="002B0936">
      <w:pPr>
        <w:numPr>
          <w:ilvl w:val="0"/>
          <w:numId w:val="1"/>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Visa Restrictions:</w:t>
      </w:r>
      <w:r w:rsidRPr="002B0936">
        <w:rPr>
          <w:rFonts w:ascii="Comic Sans MS" w:eastAsia="Times New Roman" w:hAnsi="Comic Sans MS" w:cs="Times New Roman"/>
          <w:sz w:val="24"/>
          <w:szCs w:val="24"/>
        </w:rPr>
        <w:t xml:space="preserve"> Expanded bans on officials, limiting their international mobility.</w:t>
      </w:r>
    </w:p>
    <w:p w:rsidR="002B0936" w:rsidRPr="002B0936" w:rsidRDefault="002B0936" w:rsidP="002B0936">
      <w:pPr>
        <w:numPr>
          <w:ilvl w:val="0"/>
          <w:numId w:val="1"/>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Trade Barriers:</w:t>
      </w:r>
      <w:r w:rsidRPr="002B0936">
        <w:rPr>
          <w:rFonts w:ascii="Comic Sans MS" w:eastAsia="Times New Roman" w:hAnsi="Comic Sans MS" w:cs="Times New Roman"/>
          <w:sz w:val="24"/>
          <w:szCs w:val="24"/>
        </w:rPr>
        <w:t xml:space="preserve"> Permanent exclusion from AGOA, harming Uganda’s exports to the U.S.</w:t>
      </w:r>
    </w:p>
    <w:p w:rsidR="002B0936" w:rsidRPr="002B0936" w:rsidRDefault="002B0936" w:rsidP="002B0936">
      <w:pPr>
        <w:numPr>
          <w:ilvl w:val="0"/>
          <w:numId w:val="1"/>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Financial Isolation:</w:t>
      </w:r>
      <w:r w:rsidRPr="002B0936">
        <w:rPr>
          <w:rFonts w:ascii="Comic Sans MS" w:eastAsia="Times New Roman" w:hAnsi="Comic Sans MS" w:cs="Times New Roman"/>
          <w:sz w:val="24"/>
          <w:szCs w:val="24"/>
        </w:rPr>
        <w:t xml:space="preserve"> Frozen U.S.-based assets and restricted access to financial systems.</w:t>
      </w:r>
    </w:p>
    <w:p w:rsidR="002B0936" w:rsidRPr="002B0936" w:rsidRDefault="002B0936" w:rsidP="002B0936">
      <w:pPr>
        <w:numPr>
          <w:ilvl w:val="0"/>
          <w:numId w:val="1"/>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Diplomatic Isolation:</w:t>
      </w:r>
      <w:r w:rsidRPr="002B0936">
        <w:rPr>
          <w:rFonts w:ascii="Comic Sans MS" w:eastAsia="Times New Roman" w:hAnsi="Comic Sans MS" w:cs="Times New Roman"/>
          <w:sz w:val="24"/>
          <w:szCs w:val="24"/>
        </w:rPr>
        <w:t xml:space="preserve"> Strained bilateral relations and exclusion from regional dialogues.</w:t>
      </w:r>
    </w:p>
    <w:p w:rsidR="002B0936" w:rsidRPr="002B0936" w:rsidRDefault="00B75904" w:rsidP="002B093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2B0936" w:rsidRPr="002B0936" w:rsidRDefault="002B0936" w:rsidP="002B0936">
      <w:pPr>
        <w:spacing w:after="0" w:line="240" w:lineRule="auto"/>
        <w:outlineLvl w:val="2"/>
        <w:rPr>
          <w:rFonts w:ascii="Comic Sans MS" w:eastAsia="Times New Roman" w:hAnsi="Comic Sans MS" w:cs="Times New Roman"/>
          <w:b/>
          <w:bCs/>
          <w:sz w:val="24"/>
          <w:szCs w:val="24"/>
        </w:rPr>
      </w:pPr>
      <w:r w:rsidRPr="002B0936">
        <w:rPr>
          <w:rFonts w:ascii="Comic Sans MS" w:eastAsia="Times New Roman" w:hAnsi="Comic Sans MS" w:cs="Times New Roman"/>
          <w:b/>
          <w:bCs/>
          <w:sz w:val="24"/>
          <w:szCs w:val="24"/>
        </w:rPr>
        <w:t>3. Economic Impact</w:t>
      </w:r>
    </w:p>
    <w:p w:rsidR="002B0936" w:rsidRPr="002B0936" w:rsidRDefault="002B0936" w:rsidP="002B0936">
      <w:pPr>
        <w:spacing w:after="0" w:line="240" w:lineRule="auto"/>
        <w:outlineLvl w:val="3"/>
        <w:rPr>
          <w:rFonts w:ascii="Comic Sans MS" w:eastAsia="Times New Roman" w:hAnsi="Comic Sans MS" w:cs="Times New Roman"/>
          <w:b/>
          <w:bCs/>
          <w:sz w:val="24"/>
          <w:szCs w:val="24"/>
        </w:rPr>
      </w:pPr>
      <w:r w:rsidRPr="002B0936">
        <w:rPr>
          <w:rFonts w:ascii="Comic Sans MS" w:eastAsia="Times New Roman" w:hAnsi="Comic Sans MS" w:cs="Times New Roman"/>
          <w:b/>
          <w:bCs/>
          <w:sz w:val="24"/>
          <w:szCs w:val="24"/>
        </w:rPr>
        <w:t>Current Economic Outlook</w:t>
      </w:r>
    </w:p>
    <w:p w:rsidR="002B0936" w:rsidRPr="002B0936" w:rsidRDefault="002B0936" w:rsidP="002B0936">
      <w:p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sz w:val="24"/>
          <w:szCs w:val="24"/>
        </w:rPr>
        <w:t xml:space="preserve">Uganda’s economy, valued at approximately $40 billion USD (World Bank, 2023), is heavily dependent on foreign direct investment, exports, and international aid. U.S. sanctions already reduce market confidence, with foreign direct investment falling in </w:t>
      </w:r>
      <w:r w:rsidR="00C74477">
        <w:rPr>
          <w:rFonts w:ascii="Comic Sans MS" w:eastAsia="Times New Roman" w:hAnsi="Comic Sans MS" w:cs="Times New Roman"/>
          <w:sz w:val="24"/>
          <w:szCs w:val="24"/>
        </w:rPr>
        <w:t xml:space="preserve">both </w:t>
      </w:r>
      <w:r w:rsidRPr="002B0936">
        <w:rPr>
          <w:rFonts w:ascii="Comic Sans MS" w:eastAsia="Times New Roman" w:hAnsi="Comic Sans MS" w:cs="Times New Roman"/>
          <w:sz w:val="24"/>
          <w:szCs w:val="24"/>
        </w:rPr>
        <w:t>2023</w:t>
      </w:r>
      <w:r w:rsidR="00C74477">
        <w:rPr>
          <w:rFonts w:ascii="Comic Sans MS" w:eastAsia="Times New Roman" w:hAnsi="Comic Sans MS" w:cs="Times New Roman"/>
          <w:sz w:val="24"/>
          <w:szCs w:val="24"/>
        </w:rPr>
        <w:t xml:space="preserve"> and 2024</w:t>
      </w:r>
      <w:r w:rsidRPr="002B0936">
        <w:rPr>
          <w:rFonts w:ascii="Comic Sans MS" w:eastAsia="Times New Roman" w:hAnsi="Comic Sans MS" w:cs="Times New Roman"/>
          <w:sz w:val="24"/>
          <w:szCs w:val="24"/>
        </w:rPr>
        <w:t>, according to the Uganda Bureau of Statistics.</w:t>
      </w:r>
    </w:p>
    <w:p w:rsidR="002B0936" w:rsidRPr="002B0936" w:rsidRDefault="002B0936" w:rsidP="002B0936">
      <w:pPr>
        <w:numPr>
          <w:ilvl w:val="0"/>
          <w:numId w:val="2"/>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Trade Impact:</w:t>
      </w:r>
      <w:r w:rsidRPr="002B0936">
        <w:rPr>
          <w:rFonts w:ascii="Comic Sans MS" w:eastAsia="Times New Roman" w:hAnsi="Comic Sans MS" w:cs="Times New Roman"/>
          <w:sz w:val="24"/>
          <w:szCs w:val="24"/>
        </w:rPr>
        <w:t xml:space="preserve"> Loss of AGOA benefits </w:t>
      </w:r>
      <w:r w:rsidRPr="00777935">
        <w:rPr>
          <w:rFonts w:ascii="Comic Sans MS" w:eastAsia="Times New Roman" w:hAnsi="Comic Sans MS" w:cs="Times New Roman"/>
          <w:b/>
          <w:sz w:val="24"/>
          <w:szCs w:val="24"/>
          <w:u w:val="single"/>
        </w:rPr>
        <w:t>could</w:t>
      </w:r>
      <w:r w:rsidRPr="002B0936">
        <w:rPr>
          <w:rFonts w:ascii="Comic Sans MS" w:eastAsia="Times New Roman" w:hAnsi="Comic Sans MS" w:cs="Times New Roman"/>
          <w:sz w:val="24"/>
          <w:szCs w:val="24"/>
        </w:rPr>
        <w:t xml:space="preserve"> decrease Uganda’s textile and agricultural exports by </w:t>
      </w:r>
      <w:r w:rsidR="002B0BFC">
        <w:rPr>
          <w:rFonts w:ascii="Comic Sans MS" w:eastAsia="Times New Roman" w:hAnsi="Comic Sans MS" w:cs="Times New Roman"/>
          <w:sz w:val="24"/>
          <w:szCs w:val="24"/>
        </w:rPr>
        <w:t xml:space="preserve">up to </w:t>
      </w:r>
      <w:r w:rsidRPr="002B0936">
        <w:rPr>
          <w:rFonts w:ascii="Comic Sans MS" w:eastAsia="Times New Roman" w:hAnsi="Comic Sans MS" w:cs="Times New Roman"/>
          <w:sz w:val="24"/>
          <w:szCs w:val="24"/>
        </w:rPr>
        <w:t xml:space="preserve">30%, equating to </w:t>
      </w:r>
      <w:r w:rsidR="002B0BFC">
        <w:rPr>
          <w:rFonts w:ascii="Comic Sans MS" w:eastAsia="Times New Roman" w:hAnsi="Comic Sans MS" w:cs="Times New Roman"/>
          <w:sz w:val="24"/>
          <w:szCs w:val="24"/>
        </w:rPr>
        <w:t xml:space="preserve">annual </w:t>
      </w:r>
      <w:r w:rsidRPr="002B0936">
        <w:rPr>
          <w:rFonts w:ascii="Comic Sans MS" w:eastAsia="Times New Roman" w:hAnsi="Comic Sans MS" w:cs="Times New Roman"/>
          <w:sz w:val="24"/>
          <w:szCs w:val="24"/>
        </w:rPr>
        <w:t>revenue loss</w:t>
      </w:r>
      <w:r w:rsidR="002B0BFC">
        <w:rPr>
          <w:rFonts w:ascii="Comic Sans MS" w:eastAsia="Times New Roman" w:hAnsi="Comic Sans MS" w:cs="Times New Roman"/>
          <w:sz w:val="24"/>
          <w:szCs w:val="24"/>
        </w:rPr>
        <w:t>es equating to almost ½ a billion</w:t>
      </w:r>
      <w:r w:rsidRPr="002B0936">
        <w:rPr>
          <w:rFonts w:ascii="Comic Sans MS" w:eastAsia="Times New Roman" w:hAnsi="Comic Sans MS" w:cs="Times New Roman"/>
          <w:sz w:val="24"/>
          <w:szCs w:val="24"/>
        </w:rPr>
        <w:t>.</w:t>
      </w:r>
    </w:p>
    <w:p w:rsidR="002B0936" w:rsidRPr="002B0936" w:rsidRDefault="002B0936" w:rsidP="002B0936">
      <w:pPr>
        <w:numPr>
          <w:ilvl w:val="0"/>
          <w:numId w:val="2"/>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Aid Reduction:</w:t>
      </w:r>
      <w:r w:rsidRPr="002B0936">
        <w:rPr>
          <w:rFonts w:ascii="Comic Sans MS" w:eastAsia="Times New Roman" w:hAnsi="Comic Sans MS" w:cs="Times New Roman"/>
          <w:sz w:val="24"/>
          <w:szCs w:val="24"/>
        </w:rPr>
        <w:t xml:space="preserve"> U.S. foreign aid, previously contributing over $950 million annually, </w:t>
      </w:r>
      <w:proofErr w:type="gramStart"/>
      <w:r w:rsidRPr="002B0936">
        <w:rPr>
          <w:rFonts w:ascii="Comic Sans MS" w:eastAsia="Times New Roman" w:hAnsi="Comic Sans MS" w:cs="Times New Roman"/>
          <w:sz w:val="24"/>
          <w:szCs w:val="24"/>
        </w:rPr>
        <w:t>has been redirected</w:t>
      </w:r>
      <w:proofErr w:type="gramEnd"/>
      <w:r w:rsidRPr="002B0936">
        <w:rPr>
          <w:rFonts w:ascii="Comic Sans MS" w:eastAsia="Times New Roman" w:hAnsi="Comic Sans MS" w:cs="Times New Roman"/>
          <w:sz w:val="24"/>
          <w:szCs w:val="24"/>
        </w:rPr>
        <w:t xml:space="preserve">, straining </w:t>
      </w:r>
      <w:r w:rsidR="00CA2B9F">
        <w:rPr>
          <w:rFonts w:ascii="Comic Sans MS" w:eastAsia="Times New Roman" w:hAnsi="Comic Sans MS" w:cs="Times New Roman"/>
          <w:sz w:val="24"/>
          <w:szCs w:val="24"/>
        </w:rPr>
        <w:t xml:space="preserve">education, </w:t>
      </w:r>
      <w:r w:rsidRPr="002B0936">
        <w:rPr>
          <w:rFonts w:ascii="Comic Sans MS" w:eastAsia="Times New Roman" w:hAnsi="Comic Sans MS" w:cs="Times New Roman"/>
          <w:sz w:val="24"/>
          <w:szCs w:val="24"/>
        </w:rPr>
        <w:t>healthcare</w:t>
      </w:r>
      <w:r w:rsidR="00CA2B9F">
        <w:rPr>
          <w:rFonts w:ascii="Comic Sans MS" w:eastAsia="Times New Roman" w:hAnsi="Comic Sans MS" w:cs="Times New Roman"/>
          <w:sz w:val="24"/>
          <w:szCs w:val="24"/>
        </w:rPr>
        <w:t>, and governmental</w:t>
      </w:r>
      <w:r w:rsidRPr="002B0936">
        <w:rPr>
          <w:rFonts w:ascii="Comic Sans MS" w:eastAsia="Times New Roman" w:hAnsi="Comic Sans MS" w:cs="Times New Roman"/>
          <w:sz w:val="24"/>
          <w:szCs w:val="24"/>
        </w:rPr>
        <w:t xml:space="preserve"> sectors.</w:t>
      </w:r>
    </w:p>
    <w:p w:rsidR="002B0936" w:rsidRPr="002B0936" w:rsidRDefault="002B0936" w:rsidP="002B0936">
      <w:pPr>
        <w:numPr>
          <w:ilvl w:val="0"/>
          <w:numId w:val="2"/>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Inflation and Currency Devaluation:</w:t>
      </w:r>
      <w:r w:rsidRPr="002B0936">
        <w:rPr>
          <w:rFonts w:ascii="Comic Sans MS" w:eastAsia="Times New Roman" w:hAnsi="Comic Sans MS" w:cs="Times New Roman"/>
          <w:sz w:val="24"/>
          <w:szCs w:val="24"/>
        </w:rPr>
        <w:t xml:space="preserve"> Import restrictions have contributed to a</w:t>
      </w:r>
      <w:r w:rsidR="0088716D">
        <w:rPr>
          <w:rFonts w:ascii="Comic Sans MS" w:eastAsia="Times New Roman" w:hAnsi="Comic Sans MS" w:cs="Times New Roman"/>
          <w:sz w:val="24"/>
          <w:szCs w:val="24"/>
        </w:rPr>
        <w:t xml:space="preserve"> rapidly growing </w:t>
      </w:r>
      <w:r w:rsidRPr="002B0936">
        <w:rPr>
          <w:rFonts w:ascii="Comic Sans MS" w:eastAsia="Times New Roman" w:hAnsi="Comic Sans MS" w:cs="Times New Roman"/>
          <w:sz w:val="24"/>
          <w:szCs w:val="24"/>
        </w:rPr>
        <w:t xml:space="preserve">inflation rate </w:t>
      </w:r>
      <w:r w:rsidR="0088716D">
        <w:rPr>
          <w:rFonts w:ascii="Comic Sans MS" w:eastAsia="Times New Roman" w:hAnsi="Comic Sans MS" w:cs="Times New Roman"/>
          <w:sz w:val="24"/>
          <w:szCs w:val="24"/>
        </w:rPr>
        <w:t xml:space="preserve">that has </w:t>
      </w:r>
      <w:r w:rsidRPr="002B0936">
        <w:rPr>
          <w:rFonts w:ascii="Comic Sans MS" w:eastAsia="Times New Roman" w:hAnsi="Comic Sans MS" w:cs="Times New Roman"/>
          <w:sz w:val="24"/>
          <w:szCs w:val="24"/>
        </w:rPr>
        <w:t>weakened the Ugandan shilling against the U.S. dollar.</w:t>
      </w:r>
      <w:r w:rsidR="0088716D">
        <w:rPr>
          <w:rFonts w:ascii="Comic Sans MS" w:eastAsia="Times New Roman" w:hAnsi="Comic Sans MS" w:cs="Times New Roman"/>
          <w:sz w:val="24"/>
          <w:szCs w:val="24"/>
        </w:rPr>
        <w:t xml:space="preserve"> This has the Ugandan people greatly.</w:t>
      </w:r>
    </w:p>
    <w:p w:rsidR="002B0936" w:rsidRPr="002B0936" w:rsidRDefault="00B75904" w:rsidP="002B093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2B0936" w:rsidRPr="002B0936" w:rsidRDefault="002B0936" w:rsidP="002B0936">
      <w:pPr>
        <w:spacing w:after="0" w:line="240" w:lineRule="auto"/>
        <w:outlineLvl w:val="2"/>
        <w:rPr>
          <w:rFonts w:ascii="Comic Sans MS" w:eastAsia="Times New Roman" w:hAnsi="Comic Sans MS" w:cs="Times New Roman"/>
          <w:b/>
          <w:bCs/>
          <w:sz w:val="24"/>
          <w:szCs w:val="24"/>
        </w:rPr>
      </w:pPr>
      <w:r w:rsidRPr="002B0936">
        <w:rPr>
          <w:rFonts w:ascii="Comic Sans MS" w:eastAsia="Times New Roman" w:hAnsi="Comic Sans MS" w:cs="Times New Roman"/>
          <w:b/>
          <w:bCs/>
          <w:sz w:val="24"/>
          <w:szCs w:val="24"/>
        </w:rPr>
        <w:t>4. International Implications and Foreign Aid</w:t>
      </w:r>
    </w:p>
    <w:p w:rsidR="002B0936" w:rsidRPr="002B0936" w:rsidRDefault="002B0936" w:rsidP="002B0936">
      <w:pPr>
        <w:spacing w:after="0" w:line="240" w:lineRule="auto"/>
        <w:outlineLvl w:val="3"/>
        <w:rPr>
          <w:rFonts w:ascii="Comic Sans MS" w:eastAsia="Times New Roman" w:hAnsi="Comic Sans MS" w:cs="Times New Roman"/>
          <w:b/>
          <w:bCs/>
          <w:sz w:val="24"/>
          <w:szCs w:val="24"/>
        </w:rPr>
      </w:pPr>
      <w:r w:rsidRPr="002B0936">
        <w:rPr>
          <w:rFonts w:ascii="Comic Sans MS" w:eastAsia="Times New Roman" w:hAnsi="Comic Sans MS" w:cs="Times New Roman"/>
          <w:b/>
          <w:bCs/>
          <w:sz w:val="24"/>
          <w:szCs w:val="24"/>
        </w:rPr>
        <w:lastRenderedPageBreak/>
        <w:t>Uganda’s Diplomatic Standing</w:t>
      </w:r>
    </w:p>
    <w:p w:rsidR="002B0936" w:rsidRPr="002B0936" w:rsidRDefault="002B0936" w:rsidP="002B0936">
      <w:p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sz w:val="24"/>
          <w:szCs w:val="24"/>
        </w:rPr>
        <w:t>Prolonged sanctions would affect Uganda’s international image, making it harder to attract foreign partnerships and investments. Uganda could face:</w:t>
      </w:r>
    </w:p>
    <w:p w:rsidR="002B0936" w:rsidRPr="002B0936" w:rsidRDefault="002B0936" w:rsidP="002B0936">
      <w:pPr>
        <w:numPr>
          <w:ilvl w:val="0"/>
          <w:numId w:val="3"/>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Decreased Donor Support:</w:t>
      </w:r>
      <w:r w:rsidRPr="002B0936">
        <w:rPr>
          <w:rFonts w:ascii="Comic Sans MS" w:eastAsia="Times New Roman" w:hAnsi="Comic Sans MS" w:cs="Times New Roman"/>
          <w:sz w:val="24"/>
          <w:szCs w:val="24"/>
        </w:rPr>
        <w:t xml:space="preserve"> European and Asian countries may align with U.S. policies, reducing their aid contributions.</w:t>
      </w:r>
    </w:p>
    <w:p w:rsidR="002B0936" w:rsidRPr="002B0936" w:rsidRDefault="002B0936" w:rsidP="002B0936">
      <w:pPr>
        <w:numPr>
          <w:ilvl w:val="0"/>
          <w:numId w:val="3"/>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Regional Isolation:</w:t>
      </w:r>
      <w:r w:rsidRPr="002B0936">
        <w:rPr>
          <w:rFonts w:ascii="Comic Sans MS" w:eastAsia="Times New Roman" w:hAnsi="Comic Sans MS" w:cs="Times New Roman"/>
          <w:sz w:val="24"/>
          <w:szCs w:val="24"/>
        </w:rPr>
        <w:t xml:space="preserve"> Neighboring countries may hesitate to maintain strong ties, fearing secondary sanctions.</w:t>
      </w:r>
    </w:p>
    <w:p w:rsidR="002B0936" w:rsidRPr="002B0936" w:rsidRDefault="002B0936" w:rsidP="002B0936">
      <w:pPr>
        <w:numPr>
          <w:ilvl w:val="0"/>
          <w:numId w:val="3"/>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UN and IMF Relations:</w:t>
      </w:r>
      <w:r w:rsidRPr="002B0936">
        <w:rPr>
          <w:rFonts w:ascii="Comic Sans MS" w:eastAsia="Times New Roman" w:hAnsi="Comic Sans MS" w:cs="Times New Roman"/>
          <w:sz w:val="24"/>
          <w:szCs w:val="24"/>
        </w:rPr>
        <w:t xml:space="preserve"> Sanctions could limit Uganda’s ability to access international loans and development funds.</w:t>
      </w:r>
    </w:p>
    <w:p w:rsidR="00B75904" w:rsidRDefault="00B75904" w:rsidP="002B0936">
      <w:pPr>
        <w:spacing w:after="0" w:line="240" w:lineRule="auto"/>
        <w:outlineLvl w:val="3"/>
        <w:rPr>
          <w:rFonts w:ascii="Comic Sans MS" w:eastAsia="Times New Roman" w:hAnsi="Comic Sans MS" w:cs="Times New Roman"/>
          <w:b/>
          <w:bCs/>
          <w:sz w:val="24"/>
          <w:szCs w:val="24"/>
        </w:rPr>
      </w:pPr>
    </w:p>
    <w:p w:rsidR="002B0936" w:rsidRPr="002B0936" w:rsidRDefault="002B0936" w:rsidP="002B0936">
      <w:pPr>
        <w:spacing w:after="0" w:line="240" w:lineRule="auto"/>
        <w:outlineLvl w:val="3"/>
        <w:rPr>
          <w:rFonts w:ascii="Comic Sans MS" w:eastAsia="Times New Roman" w:hAnsi="Comic Sans MS" w:cs="Times New Roman"/>
          <w:b/>
          <w:bCs/>
          <w:sz w:val="24"/>
          <w:szCs w:val="24"/>
        </w:rPr>
      </w:pPr>
      <w:r w:rsidRPr="002B0936">
        <w:rPr>
          <w:rFonts w:ascii="Comic Sans MS" w:eastAsia="Times New Roman" w:hAnsi="Comic Sans MS" w:cs="Times New Roman"/>
          <w:b/>
          <w:bCs/>
          <w:sz w:val="24"/>
          <w:szCs w:val="24"/>
        </w:rPr>
        <w:t>Foreign Aid Dynamics</w:t>
      </w:r>
    </w:p>
    <w:p w:rsidR="002B0936" w:rsidRDefault="002B0936" w:rsidP="002B0936">
      <w:p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sz w:val="24"/>
          <w:szCs w:val="24"/>
        </w:rPr>
        <w:t xml:space="preserve">Uganda’s reliance on foreign aid, which constitutes </w:t>
      </w:r>
      <w:r w:rsidR="00A9663D">
        <w:rPr>
          <w:rFonts w:ascii="Comic Sans MS" w:eastAsia="Times New Roman" w:hAnsi="Comic Sans MS" w:cs="Times New Roman"/>
          <w:sz w:val="24"/>
          <w:szCs w:val="24"/>
        </w:rPr>
        <w:t>about 1/4</w:t>
      </w:r>
      <w:r w:rsidR="00A9663D" w:rsidRPr="00A9663D">
        <w:rPr>
          <w:rFonts w:ascii="Comic Sans MS" w:eastAsia="Times New Roman" w:hAnsi="Comic Sans MS" w:cs="Times New Roman"/>
          <w:sz w:val="24"/>
          <w:szCs w:val="24"/>
          <w:vertAlign w:val="superscript"/>
        </w:rPr>
        <w:t>th</w:t>
      </w:r>
      <w:r w:rsidR="00A9663D">
        <w:rPr>
          <w:rFonts w:ascii="Comic Sans MS" w:eastAsia="Times New Roman" w:hAnsi="Comic Sans MS" w:cs="Times New Roman"/>
          <w:sz w:val="24"/>
          <w:szCs w:val="24"/>
        </w:rPr>
        <w:t xml:space="preserve"> of its </w:t>
      </w:r>
      <w:r w:rsidRPr="002B0936">
        <w:rPr>
          <w:rFonts w:ascii="Comic Sans MS" w:eastAsia="Times New Roman" w:hAnsi="Comic Sans MS" w:cs="Times New Roman"/>
          <w:sz w:val="24"/>
          <w:szCs w:val="24"/>
        </w:rPr>
        <w:t xml:space="preserve">national budget, would face sharp declines. Programs in agriculture, </w:t>
      </w:r>
      <w:r w:rsidR="00A9663D">
        <w:rPr>
          <w:rFonts w:ascii="Comic Sans MS" w:eastAsia="Times New Roman" w:hAnsi="Comic Sans MS" w:cs="Times New Roman"/>
          <w:sz w:val="24"/>
          <w:szCs w:val="24"/>
        </w:rPr>
        <w:t xml:space="preserve">education, </w:t>
      </w:r>
      <w:r w:rsidRPr="002B0936">
        <w:rPr>
          <w:rFonts w:ascii="Comic Sans MS" w:eastAsia="Times New Roman" w:hAnsi="Comic Sans MS" w:cs="Times New Roman"/>
          <w:sz w:val="24"/>
          <w:szCs w:val="24"/>
        </w:rPr>
        <w:t>infrastructure, and healthcare—largely supported by donors—</w:t>
      </w:r>
      <w:r w:rsidR="00A9663D">
        <w:rPr>
          <w:rFonts w:ascii="Comic Sans MS" w:eastAsia="Times New Roman" w:hAnsi="Comic Sans MS" w:cs="Times New Roman"/>
          <w:sz w:val="24"/>
          <w:szCs w:val="24"/>
        </w:rPr>
        <w:t xml:space="preserve"> will </w:t>
      </w:r>
      <w:r w:rsidRPr="002B0936">
        <w:rPr>
          <w:rFonts w:ascii="Comic Sans MS" w:eastAsia="Times New Roman" w:hAnsi="Comic Sans MS" w:cs="Times New Roman"/>
          <w:sz w:val="24"/>
          <w:szCs w:val="24"/>
        </w:rPr>
        <w:t xml:space="preserve">see delays </w:t>
      </w:r>
      <w:r w:rsidR="00A9663D">
        <w:rPr>
          <w:rFonts w:ascii="Comic Sans MS" w:eastAsia="Times New Roman" w:hAnsi="Comic Sans MS" w:cs="Times New Roman"/>
          <w:sz w:val="24"/>
          <w:szCs w:val="24"/>
        </w:rPr>
        <w:t xml:space="preserve">and </w:t>
      </w:r>
      <w:r w:rsidRPr="002B0936">
        <w:rPr>
          <w:rFonts w:ascii="Comic Sans MS" w:eastAsia="Times New Roman" w:hAnsi="Comic Sans MS" w:cs="Times New Roman"/>
          <w:sz w:val="24"/>
          <w:szCs w:val="24"/>
        </w:rPr>
        <w:t>cancellations. Humanitarian efforts might also weaken, exacerbating poverty levels, currently at 21.4% (UBOS, 2023).</w:t>
      </w:r>
    </w:p>
    <w:p w:rsidR="00024FF6" w:rsidRPr="002B0936" w:rsidRDefault="00024FF6" w:rsidP="002B0936">
      <w:pPr>
        <w:spacing w:after="0" w:line="240" w:lineRule="auto"/>
        <w:rPr>
          <w:rFonts w:ascii="Comic Sans MS" w:eastAsia="Times New Roman" w:hAnsi="Comic Sans MS" w:cs="Times New Roman"/>
          <w:sz w:val="24"/>
          <w:szCs w:val="24"/>
        </w:rPr>
      </w:pPr>
    </w:p>
    <w:p w:rsidR="002B0936" w:rsidRPr="002B0936" w:rsidRDefault="002B0936" w:rsidP="002B0936">
      <w:p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sz w:val="24"/>
          <w:szCs w:val="24"/>
        </w:rPr>
        <w:t xml:space="preserve">Uganda </w:t>
      </w:r>
      <w:r w:rsidR="00AF640C">
        <w:rPr>
          <w:rFonts w:ascii="Comic Sans MS" w:eastAsia="Times New Roman" w:hAnsi="Comic Sans MS" w:cs="Times New Roman"/>
          <w:sz w:val="24"/>
          <w:szCs w:val="24"/>
        </w:rPr>
        <w:t xml:space="preserve">will </w:t>
      </w:r>
      <w:r w:rsidRPr="002B0936">
        <w:rPr>
          <w:rFonts w:ascii="Comic Sans MS" w:eastAsia="Times New Roman" w:hAnsi="Comic Sans MS" w:cs="Times New Roman"/>
          <w:sz w:val="24"/>
          <w:szCs w:val="24"/>
        </w:rPr>
        <w:t xml:space="preserve">actively seek alternative partnerships, </w:t>
      </w:r>
      <w:r w:rsidR="00602BF1">
        <w:rPr>
          <w:rFonts w:ascii="Comic Sans MS" w:eastAsia="Times New Roman" w:hAnsi="Comic Sans MS" w:cs="Times New Roman"/>
          <w:sz w:val="24"/>
          <w:szCs w:val="24"/>
        </w:rPr>
        <w:t xml:space="preserve">with </w:t>
      </w:r>
      <w:r w:rsidRPr="002B0936">
        <w:rPr>
          <w:rFonts w:ascii="Comic Sans MS" w:eastAsia="Times New Roman" w:hAnsi="Comic Sans MS" w:cs="Times New Roman"/>
          <w:sz w:val="24"/>
          <w:szCs w:val="24"/>
        </w:rPr>
        <w:t>China and Russia, or regional African alliances, but these alternatives come with their own challe</w:t>
      </w:r>
      <w:r w:rsidR="00A9663D">
        <w:rPr>
          <w:rFonts w:ascii="Comic Sans MS" w:eastAsia="Times New Roman" w:hAnsi="Comic Sans MS" w:cs="Times New Roman"/>
          <w:sz w:val="24"/>
          <w:szCs w:val="24"/>
        </w:rPr>
        <w:t>nges, including debt dependency.</w:t>
      </w:r>
    </w:p>
    <w:p w:rsidR="002B0936" w:rsidRPr="002B0936" w:rsidRDefault="00B75904" w:rsidP="002B093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2B0936" w:rsidRPr="002B0936" w:rsidRDefault="002B0936" w:rsidP="002B0936">
      <w:pPr>
        <w:spacing w:after="0" w:line="240" w:lineRule="auto"/>
        <w:outlineLvl w:val="2"/>
        <w:rPr>
          <w:rFonts w:ascii="Comic Sans MS" w:eastAsia="Times New Roman" w:hAnsi="Comic Sans MS" w:cs="Times New Roman"/>
          <w:b/>
          <w:bCs/>
          <w:sz w:val="24"/>
          <w:szCs w:val="24"/>
        </w:rPr>
      </w:pPr>
      <w:r w:rsidRPr="002B0936">
        <w:rPr>
          <w:rFonts w:ascii="Comic Sans MS" w:eastAsia="Times New Roman" w:hAnsi="Comic Sans MS" w:cs="Times New Roman"/>
          <w:b/>
          <w:bCs/>
          <w:sz w:val="24"/>
          <w:szCs w:val="24"/>
        </w:rPr>
        <w:t xml:space="preserve">5. Recovery Timeline if Sanctions </w:t>
      </w:r>
      <w:proofErr w:type="gramStart"/>
      <w:r w:rsidRPr="002B0936">
        <w:rPr>
          <w:rFonts w:ascii="Comic Sans MS" w:eastAsia="Times New Roman" w:hAnsi="Comic Sans MS" w:cs="Times New Roman"/>
          <w:b/>
          <w:bCs/>
          <w:sz w:val="24"/>
          <w:szCs w:val="24"/>
        </w:rPr>
        <w:t>Are Lifted</w:t>
      </w:r>
      <w:proofErr w:type="gramEnd"/>
      <w:r w:rsidRPr="002B0936">
        <w:rPr>
          <w:rFonts w:ascii="Comic Sans MS" w:eastAsia="Times New Roman" w:hAnsi="Comic Sans MS" w:cs="Times New Roman"/>
          <w:b/>
          <w:bCs/>
          <w:sz w:val="24"/>
          <w:szCs w:val="24"/>
        </w:rPr>
        <w:t xml:space="preserve"> in One Year</w:t>
      </w:r>
    </w:p>
    <w:p w:rsidR="002B0936" w:rsidRPr="002B0936" w:rsidRDefault="002B0936" w:rsidP="002B0936">
      <w:p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sz w:val="24"/>
          <w:szCs w:val="24"/>
        </w:rPr>
        <w:t xml:space="preserve">If sanctions </w:t>
      </w:r>
      <w:proofErr w:type="gramStart"/>
      <w:r w:rsidRPr="002B0936">
        <w:rPr>
          <w:rFonts w:ascii="Comic Sans MS" w:eastAsia="Times New Roman" w:hAnsi="Comic Sans MS" w:cs="Times New Roman"/>
          <w:sz w:val="24"/>
          <w:szCs w:val="24"/>
        </w:rPr>
        <w:t>are removed</w:t>
      </w:r>
      <w:proofErr w:type="gramEnd"/>
      <w:r w:rsidRPr="002B0936">
        <w:rPr>
          <w:rFonts w:ascii="Comic Sans MS" w:eastAsia="Times New Roman" w:hAnsi="Comic Sans MS" w:cs="Times New Roman"/>
          <w:sz w:val="24"/>
          <w:szCs w:val="24"/>
        </w:rPr>
        <w:t xml:space="preserve"> within a year, Uganda could recover economically within 3–5 years. Key factors include:</w:t>
      </w:r>
    </w:p>
    <w:p w:rsidR="002B0936" w:rsidRPr="002B0936" w:rsidRDefault="002B0936" w:rsidP="002B0936">
      <w:pPr>
        <w:numPr>
          <w:ilvl w:val="0"/>
          <w:numId w:val="4"/>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Restored AGOA Access:</w:t>
      </w:r>
      <w:r w:rsidRPr="002B0936">
        <w:rPr>
          <w:rFonts w:ascii="Comic Sans MS" w:eastAsia="Times New Roman" w:hAnsi="Comic Sans MS" w:cs="Times New Roman"/>
          <w:sz w:val="24"/>
          <w:szCs w:val="24"/>
        </w:rPr>
        <w:t xml:space="preserve"> Immediate trade benefits could bring back $300 million annually in exports.</w:t>
      </w:r>
    </w:p>
    <w:p w:rsidR="002B0936" w:rsidRPr="002B0936" w:rsidRDefault="002B0936" w:rsidP="002B0936">
      <w:pPr>
        <w:numPr>
          <w:ilvl w:val="0"/>
          <w:numId w:val="4"/>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Reinstated Aid Programs:</w:t>
      </w:r>
      <w:r w:rsidRPr="002B0936">
        <w:rPr>
          <w:rFonts w:ascii="Comic Sans MS" w:eastAsia="Times New Roman" w:hAnsi="Comic Sans MS" w:cs="Times New Roman"/>
          <w:sz w:val="24"/>
          <w:szCs w:val="24"/>
        </w:rPr>
        <w:t xml:space="preserve"> U.S. foreign aid programs worth $950 million could resume, revitalizing health and education sectors.</w:t>
      </w:r>
    </w:p>
    <w:p w:rsidR="002B0936" w:rsidRPr="002B0936" w:rsidRDefault="002B0936" w:rsidP="002B0936">
      <w:pPr>
        <w:numPr>
          <w:ilvl w:val="0"/>
          <w:numId w:val="4"/>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Investor Confidence:</w:t>
      </w:r>
      <w:r w:rsidRPr="002B0936">
        <w:rPr>
          <w:rFonts w:ascii="Comic Sans MS" w:eastAsia="Times New Roman" w:hAnsi="Comic Sans MS" w:cs="Times New Roman"/>
          <w:sz w:val="24"/>
          <w:szCs w:val="24"/>
        </w:rPr>
        <w:t xml:space="preserve"> Recovery in foreign direct investment, particularly in energy and agriculture, could stabilize GDP growth at 5% per year (World Bank projection).</w:t>
      </w:r>
    </w:p>
    <w:p w:rsidR="002B0936" w:rsidRPr="002B0936" w:rsidRDefault="002B0936" w:rsidP="002B0936">
      <w:pPr>
        <w:numPr>
          <w:ilvl w:val="0"/>
          <w:numId w:val="4"/>
        </w:num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b/>
          <w:bCs/>
          <w:sz w:val="24"/>
          <w:szCs w:val="24"/>
        </w:rPr>
        <w:t>Policy Reforms:</w:t>
      </w:r>
      <w:r w:rsidRPr="002B0936">
        <w:rPr>
          <w:rFonts w:ascii="Comic Sans MS" w:eastAsia="Times New Roman" w:hAnsi="Comic Sans MS" w:cs="Times New Roman"/>
          <w:sz w:val="24"/>
          <w:szCs w:val="24"/>
        </w:rPr>
        <w:t xml:space="preserve"> Demonstrated reforms in governance could accelerate international trust, aiding faster economic rehabilitation.</w:t>
      </w:r>
    </w:p>
    <w:p w:rsidR="002B0936" w:rsidRPr="002B0936" w:rsidRDefault="00B75904" w:rsidP="002B093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2B0936" w:rsidRPr="002B0936" w:rsidRDefault="002B0936" w:rsidP="002B0936">
      <w:pPr>
        <w:spacing w:after="0" w:line="240" w:lineRule="auto"/>
        <w:outlineLvl w:val="2"/>
        <w:rPr>
          <w:rFonts w:ascii="Comic Sans MS" w:eastAsia="Times New Roman" w:hAnsi="Comic Sans MS" w:cs="Times New Roman"/>
          <w:b/>
          <w:bCs/>
          <w:sz w:val="24"/>
          <w:szCs w:val="24"/>
        </w:rPr>
      </w:pPr>
      <w:r w:rsidRPr="002B0936">
        <w:rPr>
          <w:rFonts w:ascii="Comic Sans MS" w:eastAsia="Times New Roman" w:hAnsi="Comic Sans MS" w:cs="Times New Roman"/>
          <w:b/>
          <w:bCs/>
          <w:sz w:val="24"/>
          <w:szCs w:val="24"/>
        </w:rPr>
        <w:t>6. Conclusion</w:t>
      </w:r>
    </w:p>
    <w:p w:rsidR="002B0936" w:rsidRPr="002B0936" w:rsidRDefault="002B0936" w:rsidP="002B0936">
      <w:pPr>
        <w:spacing w:after="0" w:line="240" w:lineRule="auto"/>
        <w:rPr>
          <w:rFonts w:ascii="Comic Sans MS" w:eastAsia="Times New Roman" w:hAnsi="Comic Sans MS" w:cs="Times New Roman"/>
          <w:sz w:val="24"/>
          <w:szCs w:val="24"/>
        </w:rPr>
      </w:pPr>
      <w:r w:rsidRPr="002B0936">
        <w:rPr>
          <w:rFonts w:ascii="Comic Sans MS" w:eastAsia="Times New Roman" w:hAnsi="Comic Sans MS" w:cs="Times New Roman"/>
          <w:sz w:val="24"/>
          <w:szCs w:val="24"/>
        </w:rPr>
        <w:t xml:space="preserve">Uganda faces a crossroads if U.S. sanctions remain or are intensified. While sanctions might push reforms toward democracy, they also risk </w:t>
      </w:r>
      <w:r w:rsidR="009C3C10">
        <w:rPr>
          <w:rFonts w:ascii="Comic Sans MS" w:eastAsia="Times New Roman" w:hAnsi="Comic Sans MS" w:cs="Times New Roman"/>
          <w:sz w:val="24"/>
          <w:szCs w:val="24"/>
        </w:rPr>
        <w:t xml:space="preserve">greatly </w:t>
      </w:r>
      <w:r w:rsidRPr="002B0936">
        <w:rPr>
          <w:rFonts w:ascii="Comic Sans MS" w:eastAsia="Times New Roman" w:hAnsi="Comic Sans MS" w:cs="Times New Roman"/>
          <w:sz w:val="24"/>
          <w:szCs w:val="24"/>
        </w:rPr>
        <w:t>destabilizing the government and exacerbating economic hardships</w:t>
      </w:r>
      <w:r w:rsidR="00563856">
        <w:rPr>
          <w:rFonts w:ascii="Comic Sans MS" w:eastAsia="Times New Roman" w:hAnsi="Comic Sans MS" w:cs="Times New Roman"/>
          <w:sz w:val="24"/>
          <w:szCs w:val="24"/>
        </w:rPr>
        <w:t xml:space="preserve"> for everyone</w:t>
      </w:r>
      <w:r w:rsidRPr="002B0936">
        <w:rPr>
          <w:rFonts w:ascii="Comic Sans MS" w:eastAsia="Times New Roman" w:hAnsi="Comic Sans MS" w:cs="Times New Roman"/>
          <w:sz w:val="24"/>
          <w:szCs w:val="24"/>
        </w:rPr>
        <w:t xml:space="preserve">. </w:t>
      </w:r>
      <w:r w:rsidR="00563856">
        <w:rPr>
          <w:rFonts w:ascii="Comic Sans MS" w:eastAsia="Times New Roman" w:hAnsi="Comic Sans MS" w:cs="Times New Roman"/>
          <w:sz w:val="24"/>
          <w:szCs w:val="24"/>
        </w:rPr>
        <w:t xml:space="preserve">As a result, </w:t>
      </w:r>
      <w:r w:rsidRPr="002B0936">
        <w:rPr>
          <w:rFonts w:ascii="Comic Sans MS" w:eastAsia="Times New Roman" w:hAnsi="Comic Sans MS" w:cs="Times New Roman"/>
          <w:sz w:val="24"/>
          <w:szCs w:val="24"/>
        </w:rPr>
        <w:t>Uganda must prepare diplomatic strategies, diversify economic partnerships, and implement governance reforms to minimize the negative impacts.</w:t>
      </w:r>
      <w:r w:rsidR="00563856">
        <w:rPr>
          <w:rFonts w:ascii="Comic Sans MS" w:eastAsia="Times New Roman" w:hAnsi="Comic Sans MS" w:cs="Times New Roman"/>
          <w:sz w:val="24"/>
          <w:szCs w:val="24"/>
        </w:rPr>
        <w:t xml:space="preserve"> </w:t>
      </w:r>
      <w:r w:rsidRPr="002B0936">
        <w:rPr>
          <w:rFonts w:ascii="Comic Sans MS" w:eastAsia="Times New Roman" w:hAnsi="Comic Sans MS" w:cs="Times New Roman"/>
          <w:sz w:val="24"/>
          <w:szCs w:val="24"/>
        </w:rPr>
        <w:t xml:space="preserve">If sanctions </w:t>
      </w:r>
      <w:proofErr w:type="gramStart"/>
      <w:r w:rsidRPr="002B0936">
        <w:rPr>
          <w:rFonts w:ascii="Comic Sans MS" w:eastAsia="Times New Roman" w:hAnsi="Comic Sans MS" w:cs="Times New Roman"/>
          <w:sz w:val="24"/>
          <w:szCs w:val="24"/>
        </w:rPr>
        <w:t>are lifted</w:t>
      </w:r>
      <w:proofErr w:type="gramEnd"/>
      <w:r w:rsidRPr="002B0936">
        <w:rPr>
          <w:rFonts w:ascii="Comic Sans MS" w:eastAsia="Times New Roman" w:hAnsi="Comic Sans MS" w:cs="Times New Roman"/>
          <w:sz w:val="24"/>
          <w:szCs w:val="24"/>
        </w:rPr>
        <w:t xml:space="preserve"> within a year, recovery is feasible within 3–5 years, provided Uganda prioritizes economic and governance reforms to rebuild international confidence.</w:t>
      </w:r>
      <w:r w:rsidR="00EA62B7">
        <w:rPr>
          <w:rFonts w:ascii="Comic Sans MS" w:eastAsia="Times New Roman" w:hAnsi="Comic Sans MS" w:cs="Times New Roman"/>
          <w:sz w:val="24"/>
          <w:szCs w:val="24"/>
        </w:rPr>
        <w:t xml:space="preserve"> Uganda will also have to appeal to Western Business standards and create interactive governmental portals to help answer prospective business partners.</w:t>
      </w:r>
    </w:p>
    <w:p w:rsidR="002B0936" w:rsidRPr="002B0936" w:rsidRDefault="00B75904" w:rsidP="002B093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p>
    <w:p w:rsidR="003B3275" w:rsidRPr="002B0936" w:rsidRDefault="002B0936" w:rsidP="000D508F">
      <w:pPr>
        <w:spacing w:after="0" w:line="240" w:lineRule="auto"/>
        <w:rPr>
          <w:rFonts w:ascii="Comic Sans MS" w:hAnsi="Comic Sans MS"/>
          <w:sz w:val="24"/>
          <w:szCs w:val="24"/>
        </w:rPr>
      </w:pPr>
      <w:r w:rsidRPr="002B0936">
        <w:rPr>
          <w:rFonts w:ascii="Comic Sans MS" w:eastAsia="Times New Roman" w:hAnsi="Comic Sans MS" w:cs="Times New Roman"/>
          <w:sz w:val="24"/>
          <w:szCs w:val="24"/>
        </w:rPr>
        <w:t>This memo is intended for internal use within the Ugandan government to inform foreign policy and economic strategies in light of potential U.S. sanctions.</w:t>
      </w:r>
      <w:bookmarkStart w:id="0" w:name="_GoBack"/>
      <w:bookmarkEnd w:id="0"/>
      <w:r w:rsidR="000D508F" w:rsidRPr="002B0936">
        <w:rPr>
          <w:rFonts w:ascii="Comic Sans MS" w:hAnsi="Comic Sans MS"/>
          <w:sz w:val="24"/>
          <w:szCs w:val="24"/>
        </w:rPr>
        <w:t xml:space="preserve"> </w:t>
      </w:r>
    </w:p>
    <w:sectPr w:rsidR="003B3275" w:rsidRPr="002B0936" w:rsidSect="00930D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33BF"/>
    <w:multiLevelType w:val="multilevel"/>
    <w:tmpl w:val="CE9E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454FF"/>
    <w:multiLevelType w:val="multilevel"/>
    <w:tmpl w:val="EF425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F574A"/>
    <w:multiLevelType w:val="multilevel"/>
    <w:tmpl w:val="F9C0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E5033"/>
    <w:multiLevelType w:val="multilevel"/>
    <w:tmpl w:val="ECDA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0607A"/>
    <w:multiLevelType w:val="multilevel"/>
    <w:tmpl w:val="C0F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36"/>
    <w:rsid w:val="00024FF6"/>
    <w:rsid w:val="00034EB8"/>
    <w:rsid w:val="000B5A3C"/>
    <w:rsid w:val="000D508F"/>
    <w:rsid w:val="00231BC1"/>
    <w:rsid w:val="002B0936"/>
    <w:rsid w:val="002B0BFC"/>
    <w:rsid w:val="003B3275"/>
    <w:rsid w:val="00563856"/>
    <w:rsid w:val="00602BF1"/>
    <w:rsid w:val="00746874"/>
    <w:rsid w:val="00777935"/>
    <w:rsid w:val="00790D6A"/>
    <w:rsid w:val="007A1688"/>
    <w:rsid w:val="007D2D21"/>
    <w:rsid w:val="0088716D"/>
    <w:rsid w:val="00930D1C"/>
    <w:rsid w:val="009C3C10"/>
    <w:rsid w:val="00A9663D"/>
    <w:rsid w:val="00AF640C"/>
    <w:rsid w:val="00B75904"/>
    <w:rsid w:val="00BF3DBB"/>
    <w:rsid w:val="00C74477"/>
    <w:rsid w:val="00CA2B9F"/>
    <w:rsid w:val="00EA62B7"/>
    <w:rsid w:val="00ED46EA"/>
    <w:rsid w:val="00FA0E37"/>
    <w:rsid w:val="00FA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40FC"/>
  <w15:chartTrackingRefBased/>
  <w15:docId w15:val="{F48FC605-6F7A-4334-9E41-8157D285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B09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09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09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093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B09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0936"/>
    <w:rPr>
      <w:b/>
      <w:bCs/>
    </w:rPr>
  </w:style>
  <w:style w:type="paragraph" w:styleId="BalloonText">
    <w:name w:val="Balloon Text"/>
    <w:basedOn w:val="Normal"/>
    <w:link w:val="BalloonTextChar"/>
    <w:uiPriority w:val="99"/>
    <w:semiHidden/>
    <w:unhideWhenUsed/>
    <w:rsid w:val="007D2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65455">
      <w:bodyDiv w:val="1"/>
      <w:marLeft w:val="0"/>
      <w:marRight w:val="0"/>
      <w:marTop w:val="0"/>
      <w:marBottom w:val="0"/>
      <w:divBdr>
        <w:top w:val="none" w:sz="0" w:space="0" w:color="auto"/>
        <w:left w:val="none" w:sz="0" w:space="0" w:color="auto"/>
        <w:bottom w:val="none" w:sz="0" w:space="0" w:color="auto"/>
        <w:right w:val="none" w:sz="0" w:space="0" w:color="auto"/>
      </w:divBdr>
      <w:divsChild>
        <w:div w:id="145167389">
          <w:marLeft w:val="0"/>
          <w:marRight w:val="0"/>
          <w:marTop w:val="0"/>
          <w:marBottom w:val="0"/>
          <w:divBdr>
            <w:top w:val="none" w:sz="0" w:space="0" w:color="auto"/>
            <w:left w:val="none" w:sz="0" w:space="0" w:color="auto"/>
            <w:bottom w:val="none" w:sz="0" w:space="0" w:color="auto"/>
            <w:right w:val="none" w:sz="0" w:space="0" w:color="auto"/>
          </w:divBdr>
        </w:div>
        <w:div w:id="637153084">
          <w:marLeft w:val="0"/>
          <w:marRight w:val="0"/>
          <w:marTop w:val="0"/>
          <w:marBottom w:val="0"/>
          <w:divBdr>
            <w:top w:val="none" w:sz="0" w:space="0" w:color="auto"/>
            <w:left w:val="none" w:sz="0" w:space="0" w:color="auto"/>
            <w:bottom w:val="none" w:sz="0" w:space="0" w:color="auto"/>
            <w:right w:val="none" w:sz="0" w:space="0" w:color="auto"/>
          </w:divBdr>
        </w:div>
        <w:div w:id="834608694">
          <w:marLeft w:val="0"/>
          <w:marRight w:val="0"/>
          <w:marTop w:val="0"/>
          <w:marBottom w:val="0"/>
          <w:divBdr>
            <w:top w:val="none" w:sz="0" w:space="0" w:color="auto"/>
            <w:left w:val="none" w:sz="0" w:space="0" w:color="auto"/>
            <w:bottom w:val="none" w:sz="0" w:space="0" w:color="auto"/>
            <w:right w:val="none" w:sz="0" w:space="0" w:color="auto"/>
          </w:divBdr>
        </w:div>
        <w:div w:id="1645116820">
          <w:marLeft w:val="0"/>
          <w:marRight w:val="0"/>
          <w:marTop w:val="0"/>
          <w:marBottom w:val="0"/>
          <w:divBdr>
            <w:top w:val="none" w:sz="0" w:space="0" w:color="auto"/>
            <w:left w:val="none" w:sz="0" w:space="0" w:color="auto"/>
            <w:bottom w:val="none" w:sz="0" w:space="0" w:color="auto"/>
            <w:right w:val="none" w:sz="0" w:space="0" w:color="auto"/>
          </w:divBdr>
        </w:div>
        <w:div w:id="1503666890">
          <w:marLeft w:val="0"/>
          <w:marRight w:val="0"/>
          <w:marTop w:val="0"/>
          <w:marBottom w:val="0"/>
          <w:divBdr>
            <w:top w:val="none" w:sz="0" w:space="0" w:color="auto"/>
            <w:left w:val="none" w:sz="0" w:space="0" w:color="auto"/>
            <w:bottom w:val="none" w:sz="0" w:space="0" w:color="auto"/>
            <w:right w:val="none" w:sz="0" w:space="0" w:color="auto"/>
          </w:divBdr>
        </w:div>
        <w:div w:id="1987515212">
          <w:marLeft w:val="0"/>
          <w:marRight w:val="0"/>
          <w:marTop w:val="0"/>
          <w:marBottom w:val="0"/>
          <w:divBdr>
            <w:top w:val="none" w:sz="0" w:space="0" w:color="auto"/>
            <w:left w:val="none" w:sz="0" w:space="0" w:color="auto"/>
            <w:bottom w:val="none" w:sz="0" w:space="0" w:color="auto"/>
            <w:right w:val="none" w:sz="0" w:space="0" w:color="auto"/>
          </w:divBdr>
        </w:div>
        <w:div w:id="2133353911">
          <w:marLeft w:val="0"/>
          <w:marRight w:val="0"/>
          <w:marTop w:val="0"/>
          <w:marBottom w:val="0"/>
          <w:divBdr>
            <w:top w:val="none" w:sz="0" w:space="0" w:color="auto"/>
            <w:left w:val="none" w:sz="0" w:space="0" w:color="auto"/>
            <w:bottom w:val="none" w:sz="0" w:space="0" w:color="auto"/>
            <w:right w:val="none" w:sz="0" w:space="0" w:color="auto"/>
          </w:divBdr>
        </w:div>
        <w:div w:id="1291979380">
          <w:marLeft w:val="0"/>
          <w:marRight w:val="0"/>
          <w:marTop w:val="0"/>
          <w:marBottom w:val="0"/>
          <w:divBdr>
            <w:top w:val="none" w:sz="0" w:space="0" w:color="auto"/>
            <w:left w:val="none" w:sz="0" w:space="0" w:color="auto"/>
            <w:bottom w:val="none" w:sz="0" w:space="0" w:color="auto"/>
            <w:right w:val="none" w:sz="0" w:space="0" w:color="auto"/>
          </w:divBdr>
        </w:div>
        <w:div w:id="36772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28</cp:revision>
  <cp:lastPrinted>2025-01-01T20:32:00Z</cp:lastPrinted>
  <dcterms:created xsi:type="dcterms:W3CDTF">2025-01-01T00:09:00Z</dcterms:created>
  <dcterms:modified xsi:type="dcterms:W3CDTF">2025-01-01T20:44:00Z</dcterms:modified>
</cp:coreProperties>
</file>